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2E4" w:rsidRDefault="00E00BF7">
      <w:pPr>
        <w:adjustRightInd w:val="0"/>
        <w:snapToGrid w:val="0"/>
        <w:spacing w:line="360" w:lineRule="auto"/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丽水市疫情防控期间环境应急监测信息</w:t>
      </w:r>
    </w:p>
    <w:p w:rsidR="000A52E4" w:rsidRDefault="00E00BF7">
      <w:pPr>
        <w:adjustRightInd w:val="0"/>
        <w:snapToGrid w:val="0"/>
        <w:spacing w:line="360" w:lineRule="auto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第</w:t>
      </w:r>
      <w:r w:rsidR="00E92829">
        <w:rPr>
          <w:rFonts w:hint="eastAsia"/>
          <w:sz w:val="32"/>
          <w:szCs w:val="32"/>
        </w:rPr>
        <w:t>4</w:t>
      </w:r>
      <w:r w:rsidR="00CD6C5B"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期</w:t>
      </w:r>
    </w:p>
    <w:p w:rsidR="000A52E4" w:rsidRDefault="000A52E4">
      <w:pPr>
        <w:adjustRightInd w:val="0"/>
        <w:snapToGrid w:val="0"/>
        <w:spacing w:line="360" w:lineRule="auto"/>
        <w:jc w:val="center"/>
        <w:rPr>
          <w:sz w:val="32"/>
          <w:szCs w:val="32"/>
        </w:rPr>
      </w:pPr>
    </w:p>
    <w:p w:rsidR="000A52E4" w:rsidRDefault="00E00BF7">
      <w:pPr>
        <w:numPr>
          <w:ilvl w:val="0"/>
          <w:numId w:val="1"/>
        </w:numPr>
        <w:adjustRightInd w:val="0"/>
        <w:snapToGrid w:val="0"/>
        <w:spacing w:line="360" w:lineRule="auto"/>
        <w:ind w:firstLineChars="200" w:firstLine="643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工作开展情况</w:t>
      </w:r>
    </w:p>
    <w:p w:rsidR="000A52E4" w:rsidRDefault="00E00BF7">
      <w:pPr>
        <w:adjustRightInd w:val="0"/>
        <w:snapToGrid w:val="0"/>
        <w:spacing w:line="360" w:lineRule="auto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2020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月</w:t>
      </w:r>
      <w:r w:rsidR="00CD6C5B">
        <w:rPr>
          <w:rFonts w:hint="eastAsia"/>
          <w:sz w:val="32"/>
          <w:szCs w:val="32"/>
        </w:rPr>
        <w:t>12</w:t>
      </w:r>
      <w:r>
        <w:rPr>
          <w:rFonts w:hint="eastAsia"/>
          <w:sz w:val="32"/>
          <w:szCs w:val="32"/>
        </w:rPr>
        <w:t>日，丽水市对辖区</w:t>
      </w:r>
      <w:r>
        <w:rPr>
          <w:rFonts w:hint="eastAsia"/>
          <w:sz w:val="32"/>
          <w:szCs w:val="32"/>
        </w:rPr>
        <w:t>16</w:t>
      </w:r>
      <w:r>
        <w:rPr>
          <w:rFonts w:hint="eastAsia"/>
          <w:sz w:val="32"/>
          <w:szCs w:val="32"/>
        </w:rPr>
        <w:t>个空气自动站、</w:t>
      </w:r>
      <w:r>
        <w:rPr>
          <w:rFonts w:hint="eastAsia"/>
          <w:sz w:val="32"/>
          <w:szCs w:val="32"/>
        </w:rPr>
        <w:t>18</w:t>
      </w:r>
      <w:r>
        <w:rPr>
          <w:rFonts w:hint="eastAsia"/>
          <w:sz w:val="32"/>
          <w:szCs w:val="32"/>
        </w:rPr>
        <w:t>个地表水自动站、</w:t>
      </w:r>
      <w:r>
        <w:rPr>
          <w:rFonts w:hint="eastAsia"/>
          <w:sz w:val="32"/>
          <w:szCs w:val="32"/>
        </w:rPr>
        <w:t>10</w:t>
      </w:r>
      <w:r>
        <w:rPr>
          <w:rFonts w:hint="eastAsia"/>
          <w:sz w:val="32"/>
          <w:szCs w:val="32"/>
        </w:rPr>
        <w:t>个饮用水源地自动站开展了应急监测。</w:t>
      </w:r>
    </w:p>
    <w:p w:rsidR="000A52E4" w:rsidRDefault="00E00BF7">
      <w:pPr>
        <w:numPr>
          <w:ilvl w:val="0"/>
          <w:numId w:val="1"/>
        </w:numPr>
        <w:adjustRightInd w:val="0"/>
        <w:snapToGrid w:val="0"/>
        <w:spacing w:line="360" w:lineRule="auto"/>
        <w:ind w:firstLineChars="200" w:firstLine="643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监测结果</w:t>
      </w:r>
    </w:p>
    <w:p w:rsidR="000A52E4" w:rsidRDefault="00E00BF7">
      <w:pPr>
        <w:adjustRightInd w:val="0"/>
        <w:snapToGrid w:val="0"/>
        <w:spacing w:line="360" w:lineRule="auto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2020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月</w:t>
      </w:r>
      <w:r w:rsidR="00CD6C5B">
        <w:rPr>
          <w:rFonts w:hint="eastAsia"/>
          <w:sz w:val="32"/>
          <w:szCs w:val="32"/>
        </w:rPr>
        <w:t>12</w:t>
      </w:r>
      <w:r>
        <w:rPr>
          <w:rFonts w:hint="eastAsia"/>
          <w:sz w:val="32"/>
          <w:szCs w:val="32"/>
        </w:rPr>
        <w:t>日，丽水市各地城市空气质量优良率为</w:t>
      </w:r>
      <w:r>
        <w:rPr>
          <w:rFonts w:hint="eastAsia"/>
          <w:sz w:val="32"/>
          <w:szCs w:val="32"/>
        </w:rPr>
        <w:t>100%</w:t>
      </w:r>
      <w:r>
        <w:rPr>
          <w:rFonts w:hint="eastAsia"/>
          <w:sz w:val="32"/>
          <w:szCs w:val="32"/>
        </w:rPr>
        <w:t>，各城市空气质量见附表</w:t>
      </w:r>
      <w:r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。地表水自动站Ⅰ</w:t>
      </w:r>
      <w:r>
        <w:rPr>
          <w:rFonts w:hint="eastAsia"/>
          <w:sz w:val="32"/>
          <w:szCs w:val="32"/>
        </w:rPr>
        <w:t>-</w:t>
      </w:r>
      <w:r>
        <w:rPr>
          <w:rFonts w:hint="eastAsia"/>
          <w:sz w:val="32"/>
          <w:szCs w:val="32"/>
        </w:rPr>
        <w:t>Ⅲ类水质比例为</w:t>
      </w:r>
      <w:r>
        <w:rPr>
          <w:rFonts w:hint="eastAsia"/>
          <w:sz w:val="32"/>
          <w:szCs w:val="32"/>
        </w:rPr>
        <w:t>100%</w:t>
      </w:r>
      <w:r>
        <w:rPr>
          <w:rFonts w:hint="eastAsia"/>
          <w:sz w:val="32"/>
          <w:szCs w:val="32"/>
        </w:rPr>
        <w:t>，</w:t>
      </w:r>
      <w:r>
        <w:rPr>
          <w:rFonts w:hint="eastAsia"/>
          <w:sz w:val="32"/>
          <w:szCs w:val="32"/>
        </w:rPr>
        <w:t>18</w:t>
      </w:r>
      <w:r>
        <w:rPr>
          <w:rFonts w:hint="eastAsia"/>
          <w:sz w:val="32"/>
          <w:szCs w:val="32"/>
        </w:rPr>
        <w:t>个地表水自动站中</w:t>
      </w:r>
      <w:proofErr w:type="gramStart"/>
      <w:r>
        <w:rPr>
          <w:rFonts w:hint="eastAsia"/>
          <w:sz w:val="32"/>
          <w:szCs w:val="32"/>
        </w:rPr>
        <w:t>10</w:t>
      </w:r>
      <w:r>
        <w:rPr>
          <w:rFonts w:hint="eastAsia"/>
          <w:sz w:val="32"/>
          <w:szCs w:val="32"/>
        </w:rPr>
        <w:t>个国考断面</w:t>
      </w:r>
      <w:proofErr w:type="gramEnd"/>
      <w:r>
        <w:rPr>
          <w:rFonts w:hint="eastAsia"/>
          <w:sz w:val="32"/>
          <w:szCs w:val="32"/>
        </w:rPr>
        <w:t>地表水自动站达标</w:t>
      </w:r>
      <w:r w:rsidR="00A512C1">
        <w:rPr>
          <w:rFonts w:hint="eastAsia"/>
          <w:sz w:val="32"/>
          <w:szCs w:val="32"/>
        </w:rPr>
        <w:t>9</w:t>
      </w:r>
      <w:r>
        <w:rPr>
          <w:rFonts w:hint="eastAsia"/>
          <w:sz w:val="32"/>
          <w:szCs w:val="32"/>
        </w:rPr>
        <w:t>个，</w:t>
      </w:r>
      <w:r w:rsidR="00A512C1">
        <w:rPr>
          <w:rFonts w:hint="eastAsia"/>
          <w:sz w:val="32"/>
          <w:szCs w:val="32"/>
        </w:rPr>
        <w:t>停站</w:t>
      </w:r>
      <w:r w:rsidR="00A512C1"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个</w:t>
      </w:r>
      <w:r w:rsidR="00A512C1">
        <w:rPr>
          <w:rFonts w:hint="eastAsia"/>
          <w:sz w:val="32"/>
          <w:szCs w:val="32"/>
        </w:rPr>
        <w:t>，超标</w:t>
      </w:r>
      <w:r w:rsidR="00A512C1">
        <w:rPr>
          <w:rFonts w:hint="eastAsia"/>
          <w:sz w:val="32"/>
          <w:szCs w:val="32"/>
        </w:rPr>
        <w:t>0</w:t>
      </w:r>
      <w:r w:rsidR="00A512C1">
        <w:rPr>
          <w:rFonts w:hint="eastAsia"/>
          <w:sz w:val="32"/>
          <w:szCs w:val="32"/>
        </w:rPr>
        <w:t>个</w:t>
      </w:r>
      <w:r>
        <w:rPr>
          <w:rFonts w:hint="eastAsia"/>
          <w:sz w:val="32"/>
          <w:szCs w:val="32"/>
        </w:rPr>
        <w:t>；</w:t>
      </w:r>
      <w:r>
        <w:rPr>
          <w:rFonts w:hint="eastAsia"/>
          <w:sz w:val="32"/>
          <w:szCs w:val="32"/>
        </w:rPr>
        <w:t>8</w:t>
      </w:r>
      <w:r>
        <w:rPr>
          <w:rFonts w:hint="eastAsia"/>
          <w:sz w:val="32"/>
          <w:szCs w:val="32"/>
        </w:rPr>
        <w:t>个省控断面水质自动站达标</w:t>
      </w:r>
      <w:r>
        <w:rPr>
          <w:rFonts w:hint="eastAsia"/>
          <w:sz w:val="32"/>
          <w:szCs w:val="32"/>
        </w:rPr>
        <w:t>7</w:t>
      </w:r>
      <w:r>
        <w:rPr>
          <w:rFonts w:hint="eastAsia"/>
          <w:sz w:val="32"/>
          <w:szCs w:val="32"/>
        </w:rPr>
        <w:t>个，故障</w:t>
      </w:r>
      <w:r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个，超标</w:t>
      </w:r>
      <w:r>
        <w:rPr>
          <w:rFonts w:hint="eastAsia"/>
          <w:sz w:val="32"/>
          <w:szCs w:val="32"/>
        </w:rPr>
        <w:t>0</w:t>
      </w:r>
      <w:r>
        <w:rPr>
          <w:rFonts w:hint="eastAsia"/>
          <w:sz w:val="32"/>
          <w:szCs w:val="32"/>
        </w:rPr>
        <w:t>个</w:t>
      </w:r>
      <w:r w:rsidR="00B92002">
        <w:rPr>
          <w:rFonts w:hint="eastAsia"/>
          <w:sz w:val="32"/>
          <w:szCs w:val="32"/>
        </w:rPr>
        <w:t>。</w:t>
      </w:r>
      <w:r>
        <w:rPr>
          <w:rFonts w:hint="eastAsia"/>
          <w:sz w:val="32"/>
          <w:szCs w:val="32"/>
        </w:rPr>
        <w:t>10</w:t>
      </w:r>
      <w:r>
        <w:rPr>
          <w:rFonts w:hint="eastAsia"/>
          <w:sz w:val="32"/>
          <w:szCs w:val="32"/>
        </w:rPr>
        <w:t>个饮用水源地中达标</w:t>
      </w:r>
      <w:r w:rsidR="00A512C1">
        <w:rPr>
          <w:rFonts w:hint="eastAsia"/>
          <w:sz w:val="32"/>
          <w:szCs w:val="32"/>
        </w:rPr>
        <w:t>9</w:t>
      </w:r>
      <w:r>
        <w:rPr>
          <w:rFonts w:hint="eastAsia"/>
          <w:sz w:val="32"/>
          <w:szCs w:val="32"/>
        </w:rPr>
        <w:t>个，</w:t>
      </w:r>
      <w:r w:rsidR="00EF0542">
        <w:rPr>
          <w:rFonts w:hint="eastAsia"/>
          <w:sz w:val="32"/>
          <w:szCs w:val="32"/>
        </w:rPr>
        <w:t>故障</w:t>
      </w:r>
      <w:r w:rsidR="00EF0542">
        <w:rPr>
          <w:rFonts w:hint="eastAsia"/>
          <w:sz w:val="32"/>
          <w:szCs w:val="32"/>
        </w:rPr>
        <w:t>1</w:t>
      </w:r>
      <w:r w:rsidR="00EF0542">
        <w:rPr>
          <w:rFonts w:hint="eastAsia"/>
          <w:sz w:val="32"/>
          <w:szCs w:val="32"/>
        </w:rPr>
        <w:t>个</w:t>
      </w:r>
      <w:r w:rsidR="009D6933">
        <w:rPr>
          <w:rFonts w:hint="eastAsia"/>
          <w:sz w:val="32"/>
          <w:szCs w:val="32"/>
        </w:rPr>
        <w:t>，</w:t>
      </w:r>
      <w:r w:rsidR="00A512C1">
        <w:rPr>
          <w:rFonts w:hint="eastAsia"/>
          <w:sz w:val="32"/>
          <w:szCs w:val="32"/>
        </w:rPr>
        <w:t>超标</w:t>
      </w:r>
      <w:r w:rsidR="00A512C1">
        <w:rPr>
          <w:rFonts w:hint="eastAsia"/>
          <w:sz w:val="32"/>
          <w:szCs w:val="32"/>
        </w:rPr>
        <w:t>0</w:t>
      </w:r>
      <w:r w:rsidR="00A512C1">
        <w:rPr>
          <w:rFonts w:hint="eastAsia"/>
          <w:sz w:val="32"/>
          <w:szCs w:val="32"/>
        </w:rPr>
        <w:t>个，</w:t>
      </w:r>
      <w:r>
        <w:rPr>
          <w:rFonts w:hint="eastAsia"/>
          <w:sz w:val="32"/>
          <w:szCs w:val="32"/>
        </w:rPr>
        <w:t>具体见附表</w:t>
      </w:r>
      <w:r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。</w:t>
      </w:r>
    </w:p>
    <w:p w:rsidR="000A52E4" w:rsidRDefault="00E00BF7">
      <w:pPr>
        <w:numPr>
          <w:ilvl w:val="0"/>
          <w:numId w:val="1"/>
        </w:numPr>
        <w:adjustRightInd w:val="0"/>
        <w:snapToGrid w:val="0"/>
        <w:spacing w:line="360" w:lineRule="auto"/>
        <w:ind w:firstLineChars="200" w:firstLine="643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总体评价</w:t>
      </w:r>
    </w:p>
    <w:p w:rsidR="000A52E4" w:rsidRDefault="00E00BF7">
      <w:pPr>
        <w:adjustRightInd w:val="0"/>
        <w:snapToGrid w:val="0"/>
        <w:spacing w:line="360" w:lineRule="auto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2020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月</w:t>
      </w:r>
      <w:r w:rsidR="00CD6C5B">
        <w:rPr>
          <w:rFonts w:hint="eastAsia"/>
          <w:sz w:val="32"/>
          <w:szCs w:val="32"/>
        </w:rPr>
        <w:t>12</w:t>
      </w:r>
      <w:r>
        <w:rPr>
          <w:rFonts w:hint="eastAsia"/>
          <w:sz w:val="32"/>
          <w:szCs w:val="32"/>
        </w:rPr>
        <w:t>日，根据自动站应急监测结果，城市空气、地表水质量未受到疫情影响。</w:t>
      </w:r>
    </w:p>
    <w:p w:rsidR="000A52E4" w:rsidRPr="00BA06A5" w:rsidRDefault="00E00BF7" w:rsidP="00BA06A5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br w:type="page"/>
      </w:r>
    </w:p>
    <w:p w:rsidR="000A52E4" w:rsidRDefault="00E00BF7">
      <w:pPr>
        <w:adjustRightInd w:val="0"/>
        <w:snapToGrid w:val="0"/>
        <w:spacing w:line="360" w:lineRule="auto"/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附表</w:t>
      </w:r>
      <w:r>
        <w:rPr>
          <w:rFonts w:hint="eastAsia"/>
          <w:sz w:val="32"/>
          <w:szCs w:val="32"/>
        </w:rPr>
        <w:t>1   2020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月</w:t>
      </w:r>
      <w:r w:rsidR="00CD6C5B">
        <w:rPr>
          <w:rFonts w:hint="eastAsia"/>
          <w:sz w:val="32"/>
          <w:szCs w:val="32"/>
        </w:rPr>
        <w:t>12</w:t>
      </w:r>
      <w:r>
        <w:rPr>
          <w:rFonts w:hint="eastAsia"/>
          <w:sz w:val="32"/>
          <w:szCs w:val="32"/>
        </w:rPr>
        <w:t>日丽水市城市环境空气质量统计表</w:t>
      </w:r>
    </w:p>
    <w:tbl>
      <w:tblPr>
        <w:tblStyle w:val="a5"/>
        <w:tblW w:w="4998" w:type="pct"/>
        <w:jc w:val="center"/>
        <w:tblLook w:val="04A0"/>
      </w:tblPr>
      <w:tblGrid>
        <w:gridCol w:w="2129"/>
        <w:gridCol w:w="2130"/>
        <w:gridCol w:w="2130"/>
        <w:gridCol w:w="2130"/>
      </w:tblGrid>
      <w:tr w:rsidR="000A52E4">
        <w:trPr>
          <w:trHeight w:val="535"/>
          <w:jc w:val="center"/>
        </w:trPr>
        <w:tc>
          <w:tcPr>
            <w:tcW w:w="1250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序号</w:t>
            </w:r>
          </w:p>
        </w:tc>
        <w:tc>
          <w:tcPr>
            <w:tcW w:w="1250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城市</w:t>
            </w:r>
          </w:p>
        </w:tc>
        <w:tc>
          <w:tcPr>
            <w:tcW w:w="1250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AQI指数</w:t>
            </w:r>
          </w:p>
        </w:tc>
        <w:tc>
          <w:tcPr>
            <w:tcW w:w="1250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PM2.5浓度</w:t>
            </w:r>
          </w:p>
        </w:tc>
      </w:tr>
      <w:tr w:rsidR="000A52E4">
        <w:trPr>
          <w:jc w:val="center"/>
        </w:trPr>
        <w:tc>
          <w:tcPr>
            <w:tcW w:w="1250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250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丽水市</w:t>
            </w:r>
          </w:p>
        </w:tc>
        <w:tc>
          <w:tcPr>
            <w:tcW w:w="1250" w:type="pct"/>
            <w:vAlign w:val="center"/>
          </w:tcPr>
          <w:p w:rsidR="000A52E4" w:rsidRDefault="00CD6C5B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46</w:t>
            </w:r>
          </w:p>
        </w:tc>
        <w:tc>
          <w:tcPr>
            <w:tcW w:w="1250" w:type="pct"/>
            <w:vAlign w:val="center"/>
          </w:tcPr>
          <w:p w:rsidR="000A52E4" w:rsidRDefault="00B62CB8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32</w:t>
            </w:r>
          </w:p>
        </w:tc>
      </w:tr>
      <w:tr w:rsidR="000A52E4">
        <w:trPr>
          <w:jc w:val="center"/>
        </w:trPr>
        <w:tc>
          <w:tcPr>
            <w:tcW w:w="1250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250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青田县</w:t>
            </w:r>
          </w:p>
        </w:tc>
        <w:tc>
          <w:tcPr>
            <w:tcW w:w="2130" w:type="dxa"/>
            <w:vAlign w:val="center"/>
          </w:tcPr>
          <w:p w:rsidR="000A52E4" w:rsidRDefault="00CD6C5B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39</w:t>
            </w:r>
          </w:p>
        </w:tc>
        <w:tc>
          <w:tcPr>
            <w:tcW w:w="2130" w:type="dxa"/>
            <w:vAlign w:val="center"/>
          </w:tcPr>
          <w:p w:rsidR="000A52E4" w:rsidRDefault="00B62CB8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23</w:t>
            </w:r>
          </w:p>
        </w:tc>
      </w:tr>
      <w:tr w:rsidR="000A52E4">
        <w:trPr>
          <w:jc w:val="center"/>
        </w:trPr>
        <w:tc>
          <w:tcPr>
            <w:tcW w:w="1250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250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缙云县</w:t>
            </w:r>
          </w:p>
        </w:tc>
        <w:tc>
          <w:tcPr>
            <w:tcW w:w="2130" w:type="dxa"/>
            <w:vAlign w:val="center"/>
          </w:tcPr>
          <w:p w:rsidR="000A52E4" w:rsidRDefault="00CD6C5B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40</w:t>
            </w:r>
          </w:p>
        </w:tc>
        <w:tc>
          <w:tcPr>
            <w:tcW w:w="2130" w:type="dxa"/>
            <w:vAlign w:val="center"/>
          </w:tcPr>
          <w:p w:rsidR="000A52E4" w:rsidRDefault="00B62CB8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20</w:t>
            </w:r>
          </w:p>
        </w:tc>
      </w:tr>
      <w:tr w:rsidR="000A52E4">
        <w:trPr>
          <w:jc w:val="center"/>
        </w:trPr>
        <w:tc>
          <w:tcPr>
            <w:tcW w:w="1250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250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遂昌县</w:t>
            </w:r>
          </w:p>
        </w:tc>
        <w:tc>
          <w:tcPr>
            <w:tcW w:w="2130" w:type="dxa"/>
            <w:vAlign w:val="center"/>
          </w:tcPr>
          <w:p w:rsidR="000A52E4" w:rsidRDefault="00CD6C5B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39</w:t>
            </w:r>
          </w:p>
        </w:tc>
        <w:tc>
          <w:tcPr>
            <w:tcW w:w="2130" w:type="dxa"/>
            <w:vAlign w:val="center"/>
          </w:tcPr>
          <w:p w:rsidR="000A52E4" w:rsidRDefault="00B62CB8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26</w:t>
            </w:r>
          </w:p>
        </w:tc>
      </w:tr>
      <w:tr w:rsidR="000A52E4">
        <w:trPr>
          <w:jc w:val="center"/>
        </w:trPr>
        <w:tc>
          <w:tcPr>
            <w:tcW w:w="1250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250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松阳县</w:t>
            </w:r>
          </w:p>
        </w:tc>
        <w:tc>
          <w:tcPr>
            <w:tcW w:w="2130" w:type="dxa"/>
            <w:vAlign w:val="center"/>
          </w:tcPr>
          <w:p w:rsidR="000A52E4" w:rsidRDefault="00CD6C5B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36</w:t>
            </w:r>
          </w:p>
        </w:tc>
        <w:tc>
          <w:tcPr>
            <w:tcW w:w="2130" w:type="dxa"/>
            <w:vAlign w:val="center"/>
          </w:tcPr>
          <w:p w:rsidR="000A52E4" w:rsidRDefault="00B62CB8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22</w:t>
            </w:r>
          </w:p>
        </w:tc>
      </w:tr>
      <w:tr w:rsidR="000A52E4">
        <w:trPr>
          <w:jc w:val="center"/>
        </w:trPr>
        <w:tc>
          <w:tcPr>
            <w:tcW w:w="1250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1250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云和县</w:t>
            </w:r>
          </w:p>
        </w:tc>
        <w:tc>
          <w:tcPr>
            <w:tcW w:w="2130" w:type="dxa"/>
            <w:vAlign w:val="center"/>
          </w:tcPr>
          <w:p w:rsidR="000A52E4" w:rsidRDefault="00CD6C5B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43</w:t>
            </w:r>
          </w:p>
        </w:tc>
        <w:tc>
          <w:tcPr>
            <w:tcW w:w="2130" w:type="dxa"/>
            <w:vAlign w:val="center"/>
          </w:tcPr>
          <w:p w:rsidR="000A52E4" w:rsidRDefault="00B62CB8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30</w:t>
            </w:r>
          </w:p>
        </w:tc>
      </w:tr>
      <w:tr w:rsidR="000A52E4">
        <w:trPr>
          <w:jc w:val="center"/>
        </w:trPr>
        <w:tc>
          <w:tcPr>
            <w:tcW w:w="1250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1250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庆元县</w:t>
            </w:r>
          </w:p>
        </w:tc>
        <w:tc>
          <w:tcPr>
            <w:tcW w:w="2130" w:type="dxa"/>
            <w:vAlign w:val="center"/>
          </w:tcPr>
          <w:p w:rsidR="000A52E4" w:rsidRDefault="00CD6C5B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38</w:t>
            </w:r>
          </w:p>
        </w:tc>
        <w:tc>
          <w:tcPr>
            <w:tcW w:w="2130" w:type="dxa"/>
            <w:vAlign w:val="center"/>
          </w:tcPr>
          <w:p w:rsidR="000A52E4" w:rsidRDefault="00B62CB8" w:rsidP="0046752F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26</w:t>
            </w:r>
          </w:p>
        </w:tc>
      </w:tr>
      <w:tr w:rsidR="000A52E4">
        <w:trPr>
          <w:jc w:val="center"/>
        </w:trPr>
        <w:tc>
          <w:tcPr>
            <w:tcW w:w="1250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1250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景宁县</w:t>
            </w:r>
          </w:p>
        </w:tc>
        <w:tc>
          <w:tcPr>
            <w:tcW w:w="2130" w:type="dxa"/>
            <w:vAlign w:val="center"/>
          </w:tcPr>
          <w:p w:rsidR="000A52E4" w:rsidRDefault="00CD6C5B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36</w:t>
            </w:r>
          </w:p>
        </w:tc>
        <w:tc>
          <w:tcPr>
            <w:tcW w:w="2130" w:type="dxa"/>
            <w:vAlign w:val="center"/>
          </w:tcPr>
          <w:p w:rsidR="000A52E4" w:rsidRDefault="00B62CB8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25</w:t>
            </w:r>
          </w:p>
        </w:tc>
      </w:tr>
      <w:tr w:rsidR="000A52E4">
        <w:trPr>
          <w:jc w:val="center"/>
        </w:trPr>
        <w:tc>
          <w:tcPr>
            <w:tcW w:w="1250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9</w:t>
            </w:r>
          </w:p>
        </w:tc>
        <w:tc>
          <w:tcPr>
            <w:tcW w:w="1250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龙泉市</w:t>
            </w:r>
          </w:p>
        </w:tc>
        <w:tc>
          <w:tcPr>
            <w:tcW w:w="2130" w:type="dxa"/>
            <w:vAlign w:val="center"/>
          </w:tcPr>
          <w:p w:rsidR="000A52E4" w:rsidRDefault="00CD6C5B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29</w:t>
            </w:r>
          </w:p>
        </w:tc>
        <w:tc>
          <w:tcPr>
            <w:tcW w:w="2130" w:type="dxa"/>
            <w:vAlign w:val="center"/>
          </w:tcPr>
          <w:p w:rsidR="000A52E4" w:rsidRDefault="00E92829" w:rsidP="00B62CB8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2</w:t>
            </w:r>
            <w:r w:rsidR="00B62CB8">
              <w:rPr>
                <w:rFonts w:asciiTheme="minorEastAsia" w:hAnsiTheme="minorEastAsia" w:cs="Times New Roman" w:hint="eastAsia"/>
                <w:color w:val="000000"/>
                <w:szCs w:val="21"/>
              </w:rPr>
              <w:t>0</w:t>
            </w:r>
          </w:p>
        </w:tc>
      </w:tr>
    </w:tbl>
    <w:p w:rsidR="000A52E4" w:rsidRDefault="00E00BF7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0A52E4" w:rsidRDefault="00E00BF7">
      <w:pPr>
        <w:adjustRightInd w:val="0"/>
        <w:snapToGrid w:val="0"/>
        <w:spacing w:line="360" w:lineRule="auto"/>
        <w:ind w:firstLineChars="200" w:firstLine="64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附表</w:t>
      </w:r>
      <w:r>
        <w:rPr>
          <w:rFonts w:hint="eastAsia"/>
          <w:sz w:val="32"/>
          <w:szCs w:val="32"/>
        </w:rPr>
        <w:t>2  2020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 xml:space="preserve"> 3</w:t>
      </w:r>
      <w:r>
        <w:rPr>
          <w:rFonts w:hint="eastAsia"/>
          <w:sz w:val="32"/>
          <w:szCs w:val="32"/>
        </w:rPr>
        <w:t>月</w:t>
      </w:r>
      <w:r w:rsidR="00CD6C5B">
        <w:rPr>
          <w:rFonts w:hint="eastAsia"/>
          <w:sz w:val="32"/>
          <w:szCs w:val="32"/>
        </w:rPr>
        <w:t>12</w:t>
      </w:r>
      <w:r>
        <w:rPr>
          <w:rFonts w:hint="eastAsia"/>
          <w:sz w:val="32"/>
          <w:szCs w:val="32"/>
        </w:rPr>
        <w:t>日丽水市水质自动</w:t>
      </w:r>
      <w:proofErr w:type="gramStart"/>
      <w:r>
        <w:rPr>
          <w:rFonts w:hint="eastAsia"/>
          <w:sz w:val="32"/>
          <w:szCs w:val="32"/>
        </w:rPr>
        <w:t>站数据</w:t>
      </w:r>
      <w:proofErr w:type="gramEnd"/>
      <w:r>
        <w:rPr>
          <w:rFonts w:hint="eastAsia"/>
          <w:sz w:val="32"/>
          <w:szCs w:val="32"/>
        </w:rPr>
        <w:t>统计</w:t>
      </w:r>
    </w:p>
    <w:tbl>
      <w:tblPr>
        <w:tblStyle w:val="a5"/>
        <w:tblW w:w="4998" w:type="pct"/>
        <w:jc w:val="center"/>
        <w:tblLook w:val="04A0"/>
      </w:tblPr>
      <w:tblGrid>
        <w:gridCol w:w="1061"/>
        <w:gridCol w:w="1068"/>
        <w:gridCol w:w="1068"/>
        <w:gridCol w:w="1060"/>
        <w:gridCol w:w="1286"/>
        <w:gridCol w:w="843"/>
        <w:gridCol w:w="806"/>
        <w:gridCol w:w="1327"/>
      </w:tblGrid>
      <w:tr w:rsidR="000A52E4">
        <w:trPr>
          <w:jc w:val="center"/>
        </w:trPr>
        <w:tc>
          <w:tcPr>
            <w:tcW w:w="622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类型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县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自动站名称</w:t>
            </w:r>
          </w:p>
        </w:tc>
        <w:tc>
          <w:tcPr>
            <w:tcW w:w="622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水质类别</w:t>
            </w:r>
          </w:p>
        </w:tc>
        <w:tc>
          <w:tcPr>
            <w:tcW w:w="754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功能类别</w:t>
            </w:r>
          </w:p>
        </w:tc>
        <w:tc>
          <w:tcPr>
            <w:tcW w:w="495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是否达标</w:t>
            </w:r>
          </w:p>
        </w:tc>
        <w:tc>
          <w:tcPr>
            <w:tcW w:w="473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超标项目</w:t>
            </w:r>
          </w:p>
        </w:tc>
        <w:tc>
          <w:tcPr>
            <w:tcW w:w="778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备注</w:t>
            </w:r>
          </w:p>
        </w:tc>
      </w:tr>
      <w:tr w:rsidR="000A52E4">
        <w:trPr>
          <w:jc w:val="center"/>
        </w:trPr>
        <w:tc>
          <w:tcPr>
            <w:tcW w:w="622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饮用水源地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丽水市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玉溪</w:t>
            </w:r>
          </w:p>
        </w:tc>
        <w:tc>
          <w:tcPr>
            <w:tcW w:w="622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  <w:r w:rsidR="00B92002">
              <w:rPr>
                <w:rFonts w:asciiTheme="minorEastAsia" w:hAnsiTheme="minorEastAsia" w:cs="Times New Roman" w:hint="eastAsia"/>
                <w:szCs w:val="21"/>
              </w:rPr>
              <w:t>湖库</w:t>
            </w:r>
          </w:p>
        </w:tc>
        <w:tc>
          <w:tcPr>
            <w:tcW w:w="754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  <w:r>
              <w:rPr>
                <w:rFonts w:asciiTheme="minorEastAsia" w:hAnsiTheme="minorEastAsia" w:cs="Times New Roman" w:hint="eastAsia"/>
                <w:szCs w:val="21"/>
              </w:rPr>
              <w:t>湖库</w:t>
            </w:r>
          </w:p>
        </w:tc>
        <w:tc>
          <w:tcPr>
            <w:tcW w:w="495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0A52E4" w:rsidRDefault="000A52E4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0A52E4">
        <w:trPr>
          <w:jc w:val="center"/>
        </w:trPr>
        <w:tc>
          <w:tcPr>
            <w:tcW w:w="622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饮用水源地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丽水市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黄村水库</w:t>
            </w:r>
          </w:p>
        </w:tc>
        <w:tc>
          <w:tcPr>
            <w:tcW w:w="622" w:type="pct"/>
            <w:vAlign w:val="center"/>
          </w:tcPr>
          <w:p w:rsidR="000A52E4" w:rsidRDefault="008B0DFB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Ⅰ类</w:t>
            </w:r>
            <w:r w:rsidR="00B92002">
              <w:rPr>
                <w:rFonts w:asciiTheme="minorEastAsia" w:hAnsiTheme="minorEastAsia" w:cs="Times New Roman" w:hint="eastAsia"/>
                <w:szCs w:val="21"/>
              </w:rPr>
              <w:t>湖库</w:t>
            </w:r>
          </w:p>
        </w:tc>
        <w:tc>
          <w:tcPr>
            <w:tcW w:w="754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  <w:r>
              <w:rPr>
                <w:rFonts w:asciiTheme="minorEastAsia" w:hAnsiTheme="minorEastAsia" w:cs="Times New Roman" w:hint="eastAsia"/>
                <w:szCs w:val="21"/>
              </w:rPr>
              <w:t>湖库</w:t>
            </w:r>
          </w:p>
        </w:tc>
        <w:tc>
          <w:tcPr>
            <w:tcW w:w="495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0A52E4" w:rsidRDefault="000A52E4">
            <w:pPr>
              <w:adjustRightInd w:val="0"/>
              <w:snapToGrid w:val="0"/>
              <w:spacing w:line="360" w:lineRule="auto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0A52E4">
        <w:trPr>
          <w:jc w:val="center"/>
        </w:trPr>
        <w:tc>
          <w:tcPr>
            <w:tcW w:w="622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饮用水源地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青田县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小奕</w:t>
            </w:r>
          </w:p>
        </w:tc>
        <w:tc>
          <w:tcPr>
            <w:tcW w:w="622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Ⅰ类</w:t>
            </w:r>
          </w:p>
        </w:tc>
        <w:tc>
          <w:tcPr>
            <w:tcW w:w="754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0A52E4" w:rsidRDefault="000A52E4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0A52E4">
        <w:trPr>
          <w:jc w:val="center"/>
        </w:trPr>
        <w:tc>
          <w:tcPr>
            <w:tcW w:w="622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饮用水源地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缙云县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周村双潭庵</w:t>
            </w:r>
          </w:p>
        </w:tc>
        <w:tc>
          <w:tcPr>
            <w:tcW w:w="622" w:type="pct"/>
            <w:vAlign w:val="center"/>
          </w:tcPr>
          <w:p w:rsidR="000A52E4" w:rsidRDefault="008B0DFB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 w:rsidR="000A52E4" w:rsidRDefault="008B0DFB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0A52E4" w:rsidRDefault="000A52E4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0A52E4">
        <w:trPr>
          <w:jc w:val="center"/>
        </w:trPr>
        <w:tc>
          <w:tcPr>
            <w:tcW w:w="622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饮用水源地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遂昌县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成屏二级水库</w:t>
            </w:r>
          </w:p>
        </w:tc>
        <w:tc>
          <w:tcPr>
            <w:tcW w:w="622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  <w:r w:rsidR="00B92002">
              <w:rPr>
                <w:rFonts w:asciiTheme="minorEastAsia" w:hAnsiTheme="minorEastAsia" w:cs="Times New Roman" w:hint="eastAsia"/>
                <w:szCs w:val="21"/>
              </w:rPr>
              <w:t>湖库</w:t>
            </w:r>
          </w:p>
        </w:tc>
        <w:tc>
          <w:tcPr>
            <w:tcW w:w="754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  <w:r>
              <w:rPr>
                <w:rFonts w:asciiTheme="minorEastAsia" w:hAnsiTheme="minorEastAsia" w:cs="Times New Roman" w:hint="eastAsia"/>
                <w:szCs w:val="21"/>
              </w:rPr>
              <w:t>湖库</w:t>
            </w:r>
          </w:p>
        </w:tc>
        <w:tc>
          <w:tcPr>
            <w:tcW w:w="495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0A52E4" w:rsidRDefault="000A52E4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0A52E4">
        <w:trPr>
          <w:jc w:val="center"/>
        </w:trPr>
        <w:tc>
          <w:tcPr>
            <w:tcW w:w="622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饮用水源地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松阳县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东</w:t>
            </w:r>
            <w:proofErr w:type="gramStart"/>
            <w:r>
              <w:rPr>
                <w:rFonts w:asciiTheme="minorEastAsia" w:hAnsiTheme="minorEastAsia" w:cs="Times New Roman"/>
                <w:szCs w:val="21"/>
              </w:rPr>
              <w:t>坞</w:t>
            </w:r>
            <w:proofErr w:type="gramEnd"/>
            <w:r>
              <w:rPr>
                <w:rFonts w:asciiTheme="minorEastAsia" w:hAnsiTheme="minorEastAsia" w:cs="Times New Roman"/>
                <w:szCs w:val="21"/>
              </w:rPr>
              <w:t>水库</w:t>
            </w:r>
          </w:p>
        </w:tc>
        <w:tc>
          <w:tcPr>
            <w:tcW w:w="622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  <w:r w:rsidR="00B92002">
              <w:rPr>
                <w:rFonts w:asciiTheme="minorEastAsia" w:hAnsiTheme="minorEastAsia" w:cs="Times New Roman" w:hint="eastAsia"/>
                <w:szCs w:val="21"/>
              </w:rPr>
              <w:t>湖库</w:t>
            </w:r>
          </w:p>
        </w:tc>
        <w:tc>
          <w:tcPr>
            <w:tcW w:w="754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  <w:r>
              <w:rPr>
                <w:rFonts w:asciiTheme="minorEastAsia" w:hAnsiTheme="minorEastAsia" w:cs="Times New Roman" w:hint="eastAsia"/>
                <w:szCs w:val="21"/>
              </w:rPr>
              <w:t>湖库</w:t>
            </w:r>
          </w:p>
        </w:tc>
        <w:tc>
          <w:tcPr>
            <w:tcW w:w="495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0A52E4" w:rsidRDefault="000A52E4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0A52E4">
        <w:trPr>
          <w:jc w:val="center"/>
        </w:trPr>
        <w:tc>
          <w:tcPr>
            <w:tcW w:w="622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饮用水源地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云和县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雾溪水库</w:t>
            </w:r>
          </w:p>
        </w:tc>
        <w:tc>
          <w:tcPr>
            <w:tcW w:w="622" w:type="pct"/>
            <w:vAlign w:val="center"/>
          </w:tcPr>
          <w:p w:rsidR="000A52E4" w:rsidRDefault="008B0DFB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  <w:r w:rsidR="00B92002">
              <w:rPr>
                <w:rFonts w:asciiTheme="minorEastAsia" w:hAnsiTheme="minorEastAsia" w:cs="Times New Roman" w:hint="eastAsia"/>
                <w:szCs w:val="21"/>
              </w:rPr>
              <w:t>湖库</w:t>
            </w:r>
          </w:p>
        </w:tc>
        <w:tc>
          <w:tcPr>
            <w:tcW w:w="754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  <w:r>
              <w:rPr>
                <w:rFonts w:asciiTheme="minorEastAsia" w:hAnsiTheme="minorEastAsia" w:cs="Times New Roman" w:hint="eastAsia"/>
                <w:szCs w:val="21"/>
              </w:rPr>
              <w:t>湖库</w:t>
            </w:r>
          </w:p>
        </w:tc>
        <w:tc>
          <w:tcPr>
            <w:tcW w:w="495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0A52E4" w:rsidRDefault="000A52E4">
            <w:pPr>
              <w:adjustRightInd w:val="0"/>
              <w:snapToGrid w:val="0"/>
              <w:spacing w:line="360" w:lineRule="auto"/>
              <w:rPr>
                <w:rFonts w:asciiTheme="minorEastAsia" w:eastAsia="宋体" w:hAnsiTheme="minorEastAsia" w:cs="Times New Roman"/>
                <w:szCs w:val="21"/>
              </w:rPr>
            </w:pPr>
          </w:p>
        </w:tc>
      </w:tr>
      <w:tr w:rsidR="000A52E4">
        <w:trPr>
          <w:jc w:val="center"/>
        </w:trPr>
        <w:tc>
          <w:tcPr>
            <w:tcW w:w="622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饮用水源地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庆元县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兰溪桥水库</w:t>
            </w:r>
          </w:p>
        </w:tc>
        <w:tc>
          <w:tcPr>
            <w:tcW w:w="622" w:type="pct"/>
            <w:vAlign w:val="center"/>
          </w:tcPr>
          <w:p w:rsidR="000A52E4" w:rsidRDefault="00B92002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Ⅲ类</w:t>
            </w:r>
            <w:r>
              <w:rPr>
                <w:rFonts w:asciiTheme="minorEastAsia" w:hAnsiTheme="minorEastAsia" w:cs="Times New Roman" w:hint="eastAsia"/>
                <w:szCs w:val="21"/>
              </w:rPr>
              <w:t>湖库</w:t>
            </w:r>
          </w:p>
        </w:tc>
        <w:tc>
          <w:tcPr>
            <w:tcW w:w="754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  <w:r>
              <w:rPr>
                <w:rFonts w:asciiTheme="minorEastAsia" w:hAnsiTheme="minorEastAsia" w:cs="Times New Roman" w:hint="eastAsia"/>
                <w:szCs w:val="21"/>
              </w:rPr>
              <w:t>湖库</w:t>
            </w:r>
          </w:p>
        </w:tc>
        <w:tc>
          <w:tcPr>
            <w:tcW w:w="495" w:type="pct"/>
            <w:vAlign w:val="center"/>
          </w:tcPr>
          <w:p w:rsidR="000A52E4" w:rsidRDefault="00B92002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否</w:t>
            </w:r>
          </w:p>
        </w:tc>
        <w:tc>
          <w:tcPr>
            <w:tcW w:w="473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0A52E4" w:rsidRDefault="000A52E4">
            <w:pPr>
              <w:adjustRightInd w:val="0"/>
              <w:snapToGrid w:val="0"/>
              <w:spacing w:line="360" w:lineRule="auto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0A52E4">
        <w:trPr>
          <w:jc w:val="center"/>
        </w:trPr>
        <w:tc>
          <w:tcPr>
            <w:tcW w:w="622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饮用水源地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景宁县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龙潭桥</w:t>
            </w:r>
          </w:p>
        </w:tc>
        <w:tc>
          <w:tcPr>
            <w:tcW w:w="622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  <w:r w:rsidR="00B92002">
              <w:rPr>
                <w:rFonts w:asciiTheme="minorEastAsia" w:hAnsiTheme="minorEastAsia" w:cs="Times New Roman" w:hint="eastAsia"/>
                <w:szCs w:val="21"/>
              </w:rPr>
              <w:t>湖库</w:t>
            </w:r>
          </w:p>
        </w:tc>
        <w:tc>
          <w:tcPr>
            <w:tcW w:w="754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  <w:r>
              <w:rPr>
                <w:rFonts w:asciiTheme="minorEastAsia" w:hAnsiTheme="minorEastAsia" w:cs="Times New Roman" w:hint="eastAsia"/>
                <w:szCs w:val="21"/>
              </w:rPr>
              <w:t>湖库</w:t>
            </w:r>
          </w:p>
        </w:tc>
        <w:tc>
          <w:tcPr>
            <w:tcW w:w="495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0A52E4" w:rsidRDefault="000A52E4">
            <w:pPr>
              <w:adjustRightInd w:val="0"/>
              <w:snapToGrid w:val="0"/>
              <w:spacing w:line="360" w:lineRule="auto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0A52E4">
        <w:trPr>
          <w:jc w:val="center"/>
        </w:trPr>
        <w:tc>
          <w:tcPr>
            <w:tcW w:w="622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饮用水源地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龙泉市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岩</w:t>
            </w:r>
            <w:proofErr w:type="gramStart"/>
            <w:r>
              <w:rPr>
                <w:rFonts w:asciiTheme="minorEastAsia" w:hAnsiTheme="minorEastAsia" w:cs="Times New Roman"/>
                <w:szCs w:val="21"/>
              </w:rPr>
              <w:t>樟</w:t>
            </w:r>
            <w:proofErr w:type="gramEnd"/>
            <w:r>
              <w:rPr>
                <w:rFonts w:asciiTheme="minorEastAsia" w:hAnsiTheme="minorEastAsia" w:cs="Times New Roman"/>
                <w:szCs w:val="21"/>
              </w:rPr>
              <w:t>溪水库</w:t>
            </w:r>
          </w:p>
        </w:tc>
        <w:tc>
          <w:tcPr>
            <w:tcW w:w="622" w:type="pct"/>
            <w:vAlign w:val="center"/>
          </w:tcPr>
          <w:p w:rsidR="000A52E4" w:rsidRDefault="008B0DFB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54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 w:rsidR="000A52E4" w:rsidRDefault="008B0DFB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473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0A52E4" w:rsidRDefault="008B0DFB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总磷总氮故障</w:t>
            </w:r>
          </w:p>
        </w:tc>
      </w:tr>
      <w:tr w:rsidR="000A52E4">
        <w:trPr>
          <w:jc w:val="center"/>
        </w:trPr>
        <w:tc>
          <w:tcPr>
            <w:tcW w:w="622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地表水交接断面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缙云县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白竹</w:t>
            </w:r>
          </w:p>
        </w:tc>
        <w:tc>
          <w:tcPr>
            <w:tcW w:w="622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0A52E4" w:rsidRDefault="000A52E4">
            <w:pPr>
              <w:adjustRightInd w:val="0"/>
              <w:snapToGrid w:val="0"/>
              <w:spacing w:line="360" w:lineRule="auto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0A52E4">
        <w:trPr>
          <w:jc w:val="center"/>
        </w:trPr>
        <w:tc>
          <w:tcPr>
            <w:tcW w:w="622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地表水交接断面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丽水市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proofErr w:type="gramStart"/>
            <w:r>
              <w:rPr>
                <w:rFonts w:asciiTheme="minorEastAsia" w:hAnsiTheme="minorEastAsia" w:cs="Times New Roman"/>
                <w:szCs w:val="21"/>
              </w:rPr>
              <w:t>赤</w:t>
            </w:r>
            <w:proofErr w:type="gramEnd"/>
            <w:r>
              <w:rPr>
                <w:rFonts w:asciiTheme="minorEastAsia" w:hAnsiTheme="minorEastAsia" w:cs="Times New Roman"/>
                <w:szCs w:val="21"/>
              </w:rPr>
              <w:t>圩</w:t>
            </w:r>
          </w:p>
        </w:tc>
        <w:tc>
          <w:tcPr>
            <w:tcW w:w="622" w:type="pct"/>
            <w:vAlign w:val="center"/>
          </w:tcPr>
          <w:p w:rsidR="000A52E4" w:rsidRDefault="00B5336E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Ⅲ类</w:t>
            </w:r>
          </w:p>
        </w:tc>
        <w:tc>
          <w:tcPr>
            <w:tcW w:w="495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0A52E4" w:rsidRDefault="000A52E4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0A52E4">
        <w:trPr>
          <w:jc w:val="center"/>
        </w:trPr>
        <w:tc>
          <w:tcPr>
            <w:tcW w:w="622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地表水交接断面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丽水市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雅溪水库</w:t>
            </w:r>
          </w:p>
        </w:tc>
        <w:tc>
          <w:tcPr>
            <w:tcW w:w="622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0A52E4" w:rsidRDefault="000A52E4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0A52E4">
        <w:trPr>
          <w:jc w:val="center"/>
        </w:trPr>
        <w:tc>
          <w:tcPr>
            <w:tcW w:w="622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地表水交接断面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丽水市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proofErr w:type="gramStart"/>
            <w:r>
              <w:rPr>
                <w:rFonts w:asciiTheme="minorEastAsia" w:hAnsiTheme="minorEastAsia" w:cs="Times New Roman"/>
                <w:szCs w:val="21"/>
              </w:rPr>
              <w:t>蒲岸</w:t>
            </w:r>
            <w:proofErr w:type="gramEnd"/>
          </w:p>
        </w:tc>
        <w:tc>
          <w:tcPr>
            <w:tcW w:w="622" w:type="pct"/>
            <w:vAlign w:val="center"/>
          </w:tcPr>
          <w:p w:rsidR="000A52E4" w:rsidRDefault="00D331A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Ⅲ类</w:t>
            </w:r>
          </w:p>
        </w:tc>
        <w:tc>
          <w:tcPr>
            <w:tcW w:w="495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0A52E4" w:rsidRDefault="000A52E4">
            <w:pPr>
              <w:adjustRightInd w:val="0"/>
              <w:snapToGrid w:val="0"/>
              <w:spacing w:line="360" w:lineRule="auto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0A52E4">
        <w:trPr>
          <w:jc w:val="center"/>
        </w:trPr>
        <w:tc>
          <w:tcPr>
            <w:tcW w:w="622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地表水交接断面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云和县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龙门</w:t>
            </w:r>
          </w:p>
        </w:tc>
        <w:tc>
          <w:tcPr>
            <w:tcW w:w="622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Ⅰ类</w:t>
            </w:r>
          </w:p>
        </w:tc>
        <w:tc>
          <w:tcPr>
            <w:tcW w:w="754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0A52E4" w:rsidRDefault="000A52E4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0A52E4">
        <w:trPr>
          <w:jc w:val="center"/>
        </w:trPr>
        <w:tc>
          <w:tcPr>
            <w:tcW w:w="622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地表水交接断面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松阳县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界首</w:t>
            </w:r>
          </w:p>
        </w:tc>
        <w:tc>
          <w:tcPr>
            <w:tcW w:w="622" w:type="pct"/>
            <w:vAlign w:val="center"/>
          </w:tcPr>
          <w:p w:rsidR="000A52E4" w:rsidRDefault="002563A2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54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Ⅲ类</w:t>
            </w:r>
          </w:p>
        </w:tc>
        <w:tc>
          <w:tcPr>
            <w:tcW w:w="495" w:type="pct"/>
            <w:vAlign w:val="center"/>
          </w:tcPr>
          <w:p w:rsidR="000A52E4" w:rsidRDefault="002563A2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473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0A52E4" w:rsidRPr="00B7181F" w:rsidRDefault="00B7181F" w:rsidP="008B0DF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COD</w:t>
            </w:r>
            <w:r>
              <w:rPr>
                <w:rFonts w:cs="Times New Roman" w:hint="eastAsia"/>
                <w:color w:val="000000"/>
              </w:rPr>
              <w:t>仪器主板故障。</w:t>
            </w:r>
          </w:p>
        </w:tc>
      </w:tr>
      <w:tr w:rsidR="000A52E4">
        <w:trPr>
          <w:jc w:val="center"/>
        </w:trPr>
        <w:tc>
          <w:tcPr>
            <w:tcW w:w="622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地表水交接断面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庆元县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贵南洋电站</w:t>
            </w:r>
          </w:p>
        </w:tc>
        <w:tc>
          <w:tcPr>
            <w:tcW w:w="622" w:type="pct"/>
            <w:vAlign w:val="center"/>
          </w:tcPr>
          <w:p w:rsidR="000A52E4" w:rsidRDefault="00D331A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Ⅰ类</w:t>
            </w:r>
          </w:p>
        </w:tc>
        <w:tc>
          <w:tcPr>
            <w:tcW w:w="754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0A52E4" w:rsidRDefault="000A52E4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0A52E4">
        <w:trPr>
          <w:jc w:val="center"/>
        </w:trPr>
        <w:tc>
          <w:tcPr>
            <w:tcW w:w="622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地表水交接断面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青田县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proofErr w:type="gramStart"/>
            <w:r>
              <w:rPr>
                <w:rFonts w:asciiTheme="minorEastAsia" w:hAnsiTheme="minorEastAsia" w:cs="Times New Roman"/>
                <w:szCs w:val="21"/>
              </w:rPr>
              <w:t>岭根</w:t>
            </w:r>
            <w:proofErr w:type="gramEnd"/>
          </w:p>
        </w:tc>
        <w:tc>
          <w:tcPr>
            <w:tcW w:w="622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Ⅰ类</w:t>
            </w:r>
          </w:p>
        </w:tc>
        <w:tc>
          <w:tcPr>
            <w:tcW w:w="754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0A52E4" w:rsidRDefault="000A52E4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0A52E4">
        <w:trPr>
          <w:jc w:val="center"/>
        </w:trPr>
        <w:tc>
          <w:tcPr>
            <w:tcW w:w="622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proofErr w:type="gramStart"/>
            <w:r>
              <w:rPr>
                <w:rFonts w:asciiTheme="minorEastAsia" w:hAnsiTheme="minorEastAsia" w:cs="Times New Roman"/>
                <w:szCs w:val="21"/>
              </w:rPr>
              <w:t>国考断面</w:t>
            </w:r>
            <w:proofErr w:type="gramEnd"/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丽水市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水东桥下</w:t>
            </w:r>
          </w:p>
        </w:tc>
        <w:tc>
          <w:tcPr>
            <w:tcW w:w="622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Ⅲ类</w:t>
            </w:r>
          </w:p>
        </w:tc>
        <w:tc>
          <w:tcPr>
            <w:tcW w:w="495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0A52E4" w:rsidRDefault="000A52E4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0A52E4">
        <w:trPr>
          <w:jc w:val="center"/>
        </w:trPr>
        <w:tc>
          <w:tcPr>
            <w:tcW w:w="622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proofErr w:type="gramStart"/>
            <w:r>
              <w:rPr>
                <w:rFonts w:asciiTheme="minorEastAsia" w:hAnsiTheme="minorEastAsia" w:cs="Times New Roman"/>
                <w:szCs w:val="21"/>
              </w:rPr>
              <w:lastRenderedPageBreak/>
              <w:t>国考断面</w:t>
            </w:r>
            <w:proofErr w:type="gramEnd"/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丽水市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proofErr w:type="gramStart"/>
            <w:r>
              <w:rPr>
                <w:rFonts w:asciiTheme="minorEastAsia" w:hAnsiTheme="minorEastAsia" w:cs="Times New Roman"/>
                <w:szCs w:val="21"/>
              </w:rPr>
              <w:t>均溪</w:t>
            </w:r>
            <w:proofErr w:type="gramEnd"/>
          </w:p>
        </w:tc>
        <w:tc>
          <w:tcPr>
            <w:tcW w:w="622" w:type="pct"/>
            <w:vAlign w:val="center"/>
          </w:tcPr>
          <w:p w:rsidR="000A52E4" w:rsidRDefault="00D331A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0A52E4" w:rsidRDefault="000A52E4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0A52E4">
        <w:trPr>
          <w:jc w:val="center"/>
        </w:trPr>
        <w:tc>
          <w:tcPr>
            <w:tcW w:w="622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proofErr w:type="gramStart"/>
            <w:r>
              <w:rPr>
                <w:rFonts w:asciiTheme="minorEastAsia" w:hAnsiTheme="minorEastAsia" w:cs="Times New Roman"/>
                <w:szCs w:val="21"/>
              </w:rPr>
              <w:t>国考断面</w:t>
            </w:r>
            <w:proofErr w:type="gramEnd"/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丽水市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proofErr w:type="gramStart"/>
            <w:r>
              <w:rPr>
                <w:rFonts w:asciiTheme="minorEastAsia" w:hAnsiTheme="minorEastAsia" w:cs="Times New Roman"/>
                <w:szCs w:val="21"/>
              </w:rPr>
              <w:t>堰后</w:t>
            </w:r>
            <w:proofErr w:type="gramEnd"/>
          </w:p>
        </w:tc>
        <w:tc>
          <w:tcPr>
            <w:tcW w:w="622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Ⅲ类</w:t>
            </w:r>
          </w:p>
        </w:tc>
        <w:tc>
          <w:tcPr>
            <w:tcW w:w="495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0A52E4" w:rsidRDefault="000A52E4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0A52E4">
        <w:trPr>
          <w:jc w:val="center"/>
        </w:trPr>
        <w:tc>
          <w:tcPr>
            <w:tcW w:w="622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proofErr w:type="gramStart"/>
            <w:r>
              <w:rPr>
                <w:rFonts w:asciiTheme="minorEastAsia" w:hAnsiTheme="minorEastAsia" w:cs="Times New Roman"/>
                <w:szCs w:val="21"/>
              </w:rPr>
              <w:t>国考断面</w:t>
            </w:r>
            <w:proofErr w:type="gramEnd"/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龙泉市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临江</w:t>
            </w:r>
          </w:p>
        </w:tc>
        <w:tc>
          <w:tcPr>
            <w:tcW w:w="622" w:type="pct"/>
            <w:vAlign w:val="center"/>
          </w:tcPr>
          <w:p w:rsidR="000A52E4" w:rsidRDefault="0089347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Ⅲ类</w:t>
            </w:r>
          </w:p>
        </w:tc>
        <w:tc>
          <w:tcPr>
            <w:tcW w:w="495" w:type="pct"/>
            <w:vAlign w:val="center"/>
          </w:tcPr>
          <w:p w:rsidR="000A52E4" w:rsidRDefault="0089347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0A52E4" w:rsidRDefault="000A52E4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0A52E4">
        <w:trPr>
          <w:jc w:val="center"/>
        </w:trPr>
        <w:tc>
          <w:tcPr>
            <w:tcW w:w="622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proofErr w:type="gramStart"/>
            <w:r>
              <w:rPr>
                <w:rFonts w:asciiTheme="minorEastAsia" w:hAnsiTheme="minorEastAsia" w:cs="Times New Roman"/>
                <w:szCs w:val="21"/>
              </w:rPr>
              <w:t>国考断面</w:t>
            </w:r>
            <w:proofErr w:type="gramEnd"/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松阳县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松阳二中</w:t>
            </w:r>
          </w:p>
        </w:tc>
        <w:tc>
          <w:tcPr>
            <w:tcW w:w="622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Ⅲ类</w:t>
            </w:r>
          </w:p>
        </w:tc>
        <w:tc>
          <w:tcPr>
            <w:tcW w:w="495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0A52E4" w:rsidRDefault="000A52E4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0A52E4">
        <w:trPr>
          <w:jc w:val="center"/>
        </w:trPr>
        <w:tc>
          <w:tcPr>
            <w:tcW w:w="622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proofErr w:type="gramStart"/>
            <w:r>
              <w:rPr>
                <w:rFonts w:asciiTheme="minorEastAsia" w:hAnsiTheme="minorEastAsia" w:cs="Times New Roman"/>
                <w:szCs w:val="21"/>
              </w:rPr>
              <w:t>国考断面</w:t>
            </w:r>
            <w:proofErr w:type="gramEnd"/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景宁县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沙湾上</w:t>
            </w:r>
          </w:p>
        </w:tc>
        <w:tc>
          <w:tcPr>
            <w:tcW w:w="622" w:type="pct"/>
            <w:vAlign w:val="center"/>
          </w:tcPr>
          <w:p w:rsidR="000A52E4" w:rsidRDefault="00D331A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Ⅰ类</w:t>
            </w:r>
          </w:p>
        </w:tc>
        <w:tc>
          <w:tcPr>
            <w:tcW w:w="754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0A52E4" w:rsidRPr="0089347F" w:rsidRDefault="000A52E4" w:rsidP="00D331A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="宋体" w:hAnsiTheme="minorEastAsia" w:cs="Times New Roman"/>
                <w:szCs w:val="21"/>
              </w:rPr>
            </w:pPr>
          </w:p>
        </w:tc>
      </w:tr>
      <w:tr w:rsidR="000A52E4">
        <w:trPr>
          <w:jc w:val="center"/>
        </w:trPr>
        <w:tc>
          <w:tcPr>
            <w:tcW w:w="622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proofErr w:type="gramStart"/>
            <w:r>
              <w:rPr>
                <w:rFonts w:asciiTheme="minorEastAsia" w:hAnsiTheme="minorEastAsia" w:cs="Times New Roman"/>
                <w:szCs w:val="21"/>
              </w:rPr>
              <w:t>国考断面</w:t>
            </w:r>
            <w:proofErr w:type="gramEnd"/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景宁县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外舍</w:t>
            </w:r>
          </w:p>
        </w:tc>
        <w:tc>
          <w:tcPr>
            <w:tcW w:w="622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Ⅲ类</w:t>
            </w:r>
          </w:p>
        </w:tc>
        <w:tc>
          <w:tcPr>
            <w:tcW w:w="495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0A52E4" w:rsidRDefault="000A52E4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="宋体" w:hAnsiTheme="minorEastAsia" w:cs="Times New Roman"/>
                <w:szCs w:val="21"/>
              </w:rPr>
            </w:pPr>
          </w:p>
        </w:tc>
      </w:tr>
      <w:tr w:rsidR="000A52E4">
        <w:trPr>
          <w:jc w:val="center"/>
        </w:trPr>
        <w:tc>
          <w:tcPr>
            <w:tcW w:w="622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proofErr w:type="gramStart"/>
            <w:r>
              <w:rPr>
                <w:rFonts w:asciiTheme="minorEastAsia" w:hAnsiTheme="minorEastAsia" w:cs="Times New Roman"/>
                <w:szCs w:val="21"/>
              </w:rPr>
              <w:t>国考断面</w:t>
            </w:r>
            <w:proofErr w:type="gramEnd"/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青田县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石门洞</w:t>
            </w:r>
          </w:p>
        </w:tc>
        <w:tc>
          <w:tcPr>
            <w:tcW w:w="622" w:type="pct"/>
            <w:vAlign w:val="center"/>
          </w:tcPr>
          <w:p w:rsidR="000A52E4" w:rsidRDefault="008B0DFB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54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 w:rsidR="000A52E4" w:rsidRDefault="008B0DFB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473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0A52E4" w:rsidRDefault="008B0DFB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8B0DFB">
              <w:rPr>
                <w:rFonts w:asciiTheme="minorEastAsia" w:hAnsiTheme="minorEastAsia" w:cs="Times New Roman" w:hint="eastAsia"/>
                <w:szCs w:val="21"/>
              </w:rPr>
              <w:t>仪器故障，</w:t>
            </w:r>
            <w:proofErr w:type="gramStart"/>
            <w:r w:rsidRPr="008B0DFB">
              <w:rPr>
                <w:rFonts w:asciiTheme="minorEastAsia" w:hAnsiTheme="minorEastAsia" w:cs="Times New Roman" w:hint="eastAsia"/>
                <w:szCs w:val="21"/>
              </w:rPr>
              <w:t>运维方已</w:t>
            </w:r>
            <w:proofErr w:type="gramEnd"/>
            <w:r w:rsidRPr="008B0DFB">
              <w:rPr>
                <w:rFonts w:asciiTheme="minorEastAsia" w:hAnsiTheme="minorEastAsia" w:cs="Times New Roman" w:hint="eastAsia"/>
                <w:szCs w:val="21"/>
              </w:rPr>
              <w:t>申请停站</w:t>
            </w:r>
          </w:p>
        </w:tc>
      </w:tr>
      <w:tr w:rsidR="000A52E4">
        <w:trPr>
          <w:jc w:val="center"/>
        </w:trPr>
        <w:tc>
          <w:tcPr>
            <w:tcW w:w="622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proofErr w:type="gramStart"/>
            <w:r>
              <w:rPr>
                <w:rFonts w:asciiTheme="minorEastAsia" w:hAnsiTheme="minorEastAsia" w:cs="Times New Roman"/>
                <w:szCs w:val="21"/>
              </w:rPr>
              <w:t>国考断面</w:t>
            </w:r>
            <w:proofErr w:type="gramEnd"/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青田县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风化</w:t>
            </w:r>
          </w:p>
        </w:tc>
        <w:tc>
          <w:tcPr>
            <w:tcW w:w="622" w:type="pct"/>
            <w:vAlign w:val="center"/>
          </w:tcPr>
          <w:p w:rsidR="000A52E4" w:rsidRDefault="00D331A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Ⅰ类</w:t>
            </w:r>
          </w:p>
        </w:tc>
        <w:tc>
          <w:tcPr>
            <w:tcW w:w="754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Ⅲ类</w:t>
            </w:r>
          </w:p>
        </w:tc>
        <w:tc>
          <w:tcPr>
            <w:tcW w:w="495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0A52E4" w:rsidRDefault="000A52E4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0A52E4">
        <w:trPr>
          <w:jc w:val="center"/>
        </w:trPr>
        <w:tc>
          <w:tcPr>
            <w:tcW w:w="622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proofErr w:type="gramStart"/>
            <w:r>
              <w:rPr>
                <w:rFonts w:asciiTheme="minorEastAsia" w:hAnsiTheme="minorEastAsia" w:cs="Times New Roman"/>
                <w:szCs w:val="21"/>
              </w:rPr>
              <w:t>国考断面</w:t>
            </w:r>
            <w:proofErr w:type="gramEnd"/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庆元县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松溪岩下</w:t>
            </w:r>
          </w:p>
        </w:tc>
        <w:tc>
          <w:tcPr>
            <w:tcW w:w="622" w:type="pct"/>
            <w:vAlign w:val="center"/>
          </w:tcPr>
          <w:p w:rsidR="000A52E4" w:rsidRDefault="00B7181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Ⅲ类</w:t>
            </w:r>
          </w:p>
        </w:tc>
        <w:tc>
          <w:tcPr>
            <w:tcW w:w="495" w:type="pct"/>
            <w:vAlign w:val="center"/>
          </w:tcPr>
          <w:p w:rsidR="000A52E4" w:rsidRDefault="00B7181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0A52E4" w:rsidRDefault="000A52E4" w:rsidP="00B533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</w:tbl>
    <w:p w:rsidR="000A52E4" w:rsidRDefault="000A52E4">
      <w:pPr>
        <w:adjustRightInd w:val="0"/>
        <w:snapToGrid w:val="0"/>
        <w:spacing w:line="360" w:lineRule="auto"/>
        <w:ind w:firstLineChars="200" w:firstLine="640"/>
        <w:rPr>
          <w:sz w:val="32"/>
          <w:szCs w:val="32"/>
        </w:rPr>
      </w:pPr>
    </w:p>
    <w:sectPr w:rsidR="000A52E4" w:rsidSect="000A52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3AC4" w:rsidRDefault="00C03AC4" w:rsidP="00271490">
      <w:r>
        <w:separator/>
      </w:r>
    </w:p>
  </w:endnote>
  <w:endnote w:type="continuationSeparator" w:id="0">
    <w:p w:rsidR="00C03AC4" w:rsidRDefault="00C03AC4" w:rsidP="002714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3AC4" w:rsidRDefault="00C03AC4" w:rsidP="00271490">
      <w:r>
        <w:separator/>
      </w:r>
    </w:p>
  </w:footnote>
  <w:footnote w:type="continuationSeparator" w:id="0">
    <w:p w:rsidR="00C03AC4" w:rsidRDefault="00C03AC4" w:rsidP="002714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99406"/>
    <w:multiLevelType w:val="singleLevel"/>
    <w:tmpl w:val="32299406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731316A"/>
    <w:rsid w:val="00033E46"/>
    <w:rsid w:val="00036732"/>
    <w:rsid w:val="00064056"/>
    <w:rsid w:val="000645CF"/>
    <w:rsid w:val="0008702E"/>
    <w:rsid w:val="00091BD1"/>
    <w:rsid w:val="00091EB0"/>
    <w:rsid w:val="00097D40"/>
    <w:rsid w:val="000A52E4"/>
    <w:rsid w:val="000A5E86"/>
    <w:rsid w:val="000F1CC9"/>
    <w:rsid w:val="000F611F"/>
    <w:rsid w:val="000F6FD3"/>
    <w:rsid w:val="00104589"/>
    <w:rsid w:val="00110E26"/>
    <w:rsid w:val="00113609"/>
    <w:rsid w:val="00123C24"/>
    <w:rsid w:val="00131A42"/>
    <w:rsid w:val="00191064"/>
    <w:rsid w:val="00193FF7"/>
    <w:rsid w:val="001B071D"/>
    <w:rsid w:val="001E745F"/>
    <w:rsid w:val="001F28BA"/>
    <w:rsid w:val="001F3459"/>
    <w:rsid w:val="00203483"/>
    <w:rsid w:val="00204777"/>
    <w:rsid w:val="00223F6B"/>
    <w:rsid w:val="002307EA"/>
    <w:rsid w:val="00236A17"/>
    <w:rsid w:val="002563A2"/>
    <w:rsid w:val="00271490"/>
    <w:rsid w:val="00272242"/>
    <w:rsid w:val="002764FF"/>
    <w:rsid w:val="00293749"/>
    <w:rsid w:val="002A4832"/>
    <w:rsid w:val="002A48D6"/>
    <w:rsid w:val="002B1DFE"/>
    <w:rsid w:val="002C0BF3"/>
    <w:rsid w:val="002D163E"/>
    <w:rsid w:val="002E457C"/>
    <w:rsid w:val="002E53F8"/>
    <w:rsid w:val="003041FD"/>
    <w:rsid w:val="0031154A"/>
    <w:rsid w:val="00321EB5"/>
    <w:rsid w:val="00326B21"/>
    <w:rsid w:val="00352653"/>
    <w:rsid w:val="00363531"/>
    <w:rsid w:val="003637C0"/>
    <w:rsid w:val="00381A88"/>
    <w:rsid w:val="003825FE"/>
    <w:rsid w:val="00393787"/>
    <w:rsid w:val="003B2D47"/>
    <w:rsid w:val="003E2D6F"/>
    <w:rsid w:val="003F7BE2"/>
    <w:rsid w:val="00410F7C"/>
    <w:rsid w:val="00416DE2"/>
    <w:rsid w:val="00424942"/>
    <w:rsid w:val="00431123"/>
    <w:rsid w:val="004364C8"/>
    <w:rsid w:val="004455FC"/>
    <w:rsid w:val="0046752F"/>
    <w:rsid w:val="0048681C"/>
    <w:rsid w:val="00493083"/>
    <w:rsid w:val="004B0D5F"/>
    <w:rsid w:val="004C67F4"/>
    <w:rsid w:val="004D39C4"/>
    <w:rsid w:val="004E0624"/>
    <w:rsid w:val="00511296"/>
    <w:rsid w:val="00515F06"/>
    <w:rsid w:val="00523B1C"/>
    <w:rsid w:val="0053580E"/>
    <w:rsid w:val="00542A20"/>
    <w:rsid w:val="00555A70"/>
    <w:rsid w:val="00556A33"/>
    <w:rsid w:val="00564155"/>
    <w:rsid w:val="0056708E"/>
    <w:rsid w:val="00586566"/>
    <w:rsid w:val="00595AFF"/>
    <w:rsid w:val="005A7A86"/>
    <w:rsid w:val="005B2BBA"/>
    <w:rsid w:val="005D3DB8"/>
    <w:rsid w:val="005F7167"/>
    <w:rsid w:val="00627598"/>
    <w:rsid w:val="00632E49"/>
    <w:rsid w:val="00633385"/>
    <w:rsid w:val="0063742D"/>
    <w:rsid w:val="006604E5"/>
    <w:rsid w:val="00667AA3"/>
    <w:rsid w:val="00676A13"/>
    <w:rsid w:val="006B1506"/>
    <w:rsid w:val="006C4ECB"/>
    <w:rsid w:val="006E57D7"/>
    <w:rsid w:val="006F1DE6"/>
    <w:rsid w:val="0072048F"/>
    <w:rsid w:val="0073009C"/>
    <w:rsid w:val="0074339C"/>
    <w:rsid w:val="00743538"/>
    <w:rsid w:val="007621EE"/>
    <w:rsid w:val="007629C2"/>
    <w:rsid w:val="00774FD6"/>
    <w:rsid w:val="0078517E"/>
    <w:rsid w:val="00792BA5"/>
    <w:rsid w:val="007C0CCD"/>
    <w:rsid w:val="007C3075"/>
    <w:rsid w:val="008038C4"/>
    <w:rsid w:val="008238E4"/>
    <w:rsid w:val="0083217B"/>
    <w:rsid w:val="00860878"/>
    <w:rsid w:val="00887E90"/>
    <w:rsid w:val="008929D1"/>
    <w:rsid w:val="0089347F"/>
    <w:rsid w:val="008964AB"/>
    <w:rsid w:val="008A19E5"/>
    <w:rsid w:val="008A48AF"/>
    <w:rsid w:val="008B0DFB"/>
    <w:rsid w:val="008C0E2C"/>
    <w:rsid w:val="008F3CCC"/>
    <w:rsid w:val="00917663"/>
    <w:rsid w:val="00965692"/>
    <w:rsid w:val="00971151"/>
    <w:rsid w:val="00995551"/>
    <w:rsid w:val="009B0BD1"/>
    <w:rsid w:val="009B0CDB"/>
    <w:rsid w:val="009B10A3"/>
    <w:rsid w:val="009B60C7"/>
    <w:rsid w:val="009C566D"/>
    <w:rsid w:val="009D6933"/>
    <w:rsid w:val="009D6C1E"/>
    <w:rsid w:val="009E2891"/>
    <w:rsid w:val="009F03A8"/>
    <w:rsid w:val="009F5698"/>
    <w:rsid w:val="00A120EF"/>
    <w:rsid w:val="00A16DD2"/>
    <w:rsid w:val="00A31653"/>
    <w:rsid w:val="00A5100E"/>
    <w:rsid w:val="00A5104A"/>
    <w:rsid w:val="00A512C1"/>
    <w:rsid w:val="00A528E0"/>
    <w:rsid w:val="00A56EDD"/>
    <w:rsid w:val="00A733B3"/>
    <w:rsid w:val="00A85A09"/>
    <w:rsid w:val="00A900CC"/>
    <w:rsid w:val="00A952D8"/>
    <w:rsid w:val="00AA7F63"/>
    <w:rsid w:val="00AB11C2"/>
    <w:rsid w:val="00AB6D0E"/>
    <w:rsid w:val="00AC06E5"/>
    <w:rsid w:val="00AC5AB0"/>
    <w:rsid w:val="00AD024B"/>
    <w:rsid w:val="00AD2DFA"/>
    <w:rsid w:val="00AF3CE8"/>
    <w:rsid w:val="00B07891"/>
    <w:rsid w:val="00B21B03"/>
    <w:rsid w:val="00B26A7B"/>
    <w:rsid w:val="00B5336E"/>
    <w:rsid w:val="00B55A45"/>
    <w:rsid w:val="00B57489"/>
    <w:rsid w:val="00B62CB8"/>
    <w:rsid w:val="00B65926"/>
    <w:rsid w:val="00B659D3"/>
    <w:rsid w:val="00B7181F"/>
    <w:rsid w:val="00B92002"/>
    <w:rsid w:val="00BA06A5"/>
    <w:rsid w:val="00BB7DAB"/>
    <w:rsid w:val="00BC0199"/>
    <w:rsid w:val="00BC0B72"/>
    <w:rsid w:val="00BC5D52"/>
    <w:rsid w:val="00BD09E1"/>
    <w:rsid w:val="00BD42CE"/>
    <w:rsid w:val="00BD57D1"/>
    <w:rsid w:val="00BF53E1"/>
    <w:rsid w:val="00C03AC4"/>
    <w:rsid w:val="00C03B31"/>
    <w:rsid w:val="00C13B4D"/>
    <w:rsid w:val="00C32BDA"/>
    <w:rsid w:val="00C351C2"/>
    <w:rsid w:val="00C362DE"/>
    <w:rsid w:val="00C4032E"/>
    <w:rsid w:val="00C5013D"/>
    <w:rsid w:val="00C53C56"/>
    <w:rsid w:val="00C56E6F"/>
    <w:rsid w:val="00C57C9F"/>
    <w:rsid w:val="00C8204E"/>
    <w:rsid w:val="00C93809"/>
    <w:rsid w:val="00CA24BC"/>
    <w:rsid w:val="00CA25F3"/>
    <w:rsid w:val="00CC335E"/>
    <w:rsid w:val="00CC62F6"/>
    <w:rsid w:val="00CD1002"/>
    <w:rsid w:val="00CD6C5B"/>
    <w:rsid w:val="00D06342"/>
    <w:rsid w:val="00D331AF"/>
    <w:rsid w:val="00D43C48"/>
    <w:rsid w:val="00D80A63"/>
    <w:rsid w:val="00D96B1A"/>
    <w:rsid w:val="00DA265C"/>
    <w:rsid w:val="00DB0E66"/>
    <w:rsid w:val="00DC5278"/>
    <w:rsid w:val="00DC6B37"/>
    <w:rsid w:val="00DF16F2"/>
    <w:rsid w:val="00E00BF7"/>
    <w:rsid w:val="00E240D3"/>
    <w:rsid w:val="00E53691"/>
    <w:rsid w:val="00E5499E"/>
    <w:rsid w:val="00E630A1"/>
    <w:rsid w:val="00E65595"/>
    <w:rsid w:val="00E735E1"/>
    <w:rsid w:val="00E80544"/>
    <w:rsid w:val="00E8322F"/>
    <w:rsid w:val="00E92829"/>
    <w:rsid w:val="00E92E0F"/>
    <w:rsid w:val="00E9662A"/>
    <w:rsid w:val="00EC06CD"/>
    <w:rsid w:val="00ED04DC"/>
    <w:rsid w:val="00EE5ED1"/>
    <w:rsid w:val="00EF0542"/>
    <w:rsid w:val="00F07CC6"/>
    <w:rsid w:val="00F2067C"/>
    <w:rsid w:val="00F22575"/>
    <w:rsid w:val="00F454FA"/>
    <w:rsid w:val="00F455B9"/>
    <w:rsid w:val="00F455E1"/>
    <w:rsid w:val="00F50567"/>
    <w:rsid w:val="00F50E97"/>
    <w:rsid w:val="00F5125B"/>
    <w:rsid w:val="00F613B6"/>
    <w:rsid w:val="00F64321"/>
    <w:rsid w:val="00F67B8E"/>
    <w:rsid w:val="00F85EEE"/>
    <w:rsid w:val="00FE3A40"/>
    <w:rsid w:val="00FF1ADA"/>
    <w:rsid w:val="00FF62F4"/>
    <w:rsid w:val="0731316A"/>
    <w:rsid w:val="09162229"/>
    <w:rsid w:val="0FD95986"/>
    <w:rsid w:val="105F2CB0"/>
    <w:rsid w:val="17B40BBB"/>
    <w:rsid w:val="1ED918A1"/>
    <w:rsid w:val="22E91199"/>
    <w:rsid w:val="273F6A94"/>
    <w:rsid w:val="2A6B6232"/>
    <w:rsid w:val="369223D1"/>
    <w:rsid w:val="40EF6572"/>
    <w:rsid w:val="4A61585A"/>
    <w:rsid w:val="4EDE664E"/>
    <w:rsid w:val="5E7B0CC2"/>
    <w:rsid w:val="5F61325F"/>
    <w:rsid w:val="63664B7B"/>
    <w:rsid w:val="6528602F"/>
    <w:rsid w:val="6ACF7A8D"/>
    <w:rsid w:val="6AF43E69"/>
    <w:rsid w:val="744A33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52E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0A52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0A52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rsid w:val="000A52E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qFormat/>
    <w:rsid w:val="000A52E4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0A52E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8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198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zjlslsw163com</dc:creator>
  <cp:lastModifiedBy>lenovo6</cp:lastModifiedBy>
  <cp:revision>2</cp:revision>
  <dcterms:created xsi:type="dcterms:W3CDTF">2020-03-13T01:43:00Z</dcterms:created>
  <dcterms:modified xsi:type="dcterms:W3CDTF">2020-03-13T01:43:00Z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