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i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  <w:r>
        <w:rPr>
          <w:rStyle w:val="5"/>
        </w:rPr>
        <w:t>联系方式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 0578-2090488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开发区</w:t>
      </w:r>
      <w:r>
        <w:rPr>
          <w:rFonts w:hint="eastAsia"/>
          <w:lang w:val="en-US" w:eastAsia="zh-CN"/>
        </w:rPr>
        <w:t xml:space="preserve">环保局 </w:t>
      </w:r>
      <w:r>
        <w:rPr>
          <w:rFonts w:hint="default"/>
          <w:lang w:val="en-US" w:eastAsia="zh-CN"/>
        </w:rPr>
        <w:t>0578-2990387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遂昌</w:t>
      </w:r>
      <w:r>
        <w:rPr>
          <w:rFonts w:hint="eastAsia"/>
          <w:lang w:val="en-US" w:eastAsia="zh-CN"/>
        </w:rPr>
        <w:t xml:space="preserve">分局 </w:t>
      </w:r>
      <w:r>
        <w:rPr>
          <w:rFonts w:hint="default"/>
          <w:lang w:val="en-US" w:eastAsia="zh-CN"/>
        </w:rPr>
        <w:t>0578-8529712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莲都分局 0578-2637233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松阳分局 0578-8801565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云和分局 0578-5526793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青田分局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0578-6902835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缙云分局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0578-3135800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庆元分局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0578-6050785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龙泉分局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0578_7760584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市生态环境局</w:t>
      </w:r>
      <w:r>
        <w:rPr>
          <w:rFonts w:hint="default"/>
          <w:lang w:val="en-US" w:eastAsia="zh-CN"/>
        </w:rPr>
        <w:t>景宁分局</w:t>
      </w:r>
      <w:r>
        <w:rPr>
          <w:rFonts w:hint="eastAsia"/>
          <w:lang w:val="en-US" w:eastAsia="zh-CN"/>
        </w:rPr>
        <w:t xml:space="preserve"> 0578</w:t>
      </w:r>
      <w:r>
        <w:rPr>
          <w:rFonts w:hint="default"/>
          <w:lang w:val="en-US" w:eastAsia="zh-CN"/>
        </w:rPr>
        <w:t>—5088461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5255E"/>
    <w:rsid w:val="137C5666"/>
    <w:rsid w:val="1E95255E"/>
    <w:rsid w:val="233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2020-02-27T00:58:00Z</dcterms:created>
  <dc:creator>lseeb</dc:creator>
  <cp:lastModifiedBy>lseeb</cp:lastModifiedBy>
  <dcterms:modified xsi:type="dcterms:W3CDTF">2020-03-18T08:55:12Z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