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3" w:rsidRDefault="00A120EF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917663" w:rsidRDefault="00A120EF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6B48C2">
        <w:rPr>
          <w:rFonts w:hint="eastAsia"/>
          <w:sz w:val="32"/>
          <w:szCs w:val="32"/>
        </w:rPr>
        <w:t>8</w:t>
      </w:r>
      <w:r w:rsidR="00BA1AB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期</w:t>
      </w:r>
    </w:p>
    <w:p w:rsidR="00917663" w:rsidRDefault="00917663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6B48C2">
        <w:rPr>
          <w:rFonts w:hint="eastAsia"/>
          <w:sz w:val="32"/>
          <w:szCs w:val="32"/>
        </w:rPr>
        <w:t>2</w:t>
      </w:r>
      <w:r w:rsidR="00BA1ABD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BA1ABD">
        <w:rPr>
          <w:rFonts w:hint="eastAsia"/>
          <w:sz w:val="32"/>
          <w:szCs w:val="32"/>
        </w:rPr>
        <w:t>22</w:t>
      </w:r>
      <w:r>
        <w:rPr>
          <w:rFonts w:hint="eastAsia"/>
          <w:sz w:val="32"/>
          <w:szCs w:val="32"/>
        </w:rPr>
        <w:t>日，丽水市各城市空气质量优良率为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个国考断面地表水</w:t>
      </w:r>
      <w:r w:rsidR="005425BA">
        <w:rPr>
          <w:rFonts w:hint="eastAsia"/>
          <w:sz w:val="32"/>
          <w:szCs w:val="32"/>
        </w:rPr>
        <w:t>水质</w:t>
      </w:r>
      <w:r>
        <w:rPr>
          <w:rFonts w:hint="eastAsia"/>
          <w:sz w:val="32"/>
          <w:szCs w:val="32"/>
        </w:rPr>
        <w:t>自动站达标</w:t>
      </w:r>
      <w:r w:rsidR="00081DF9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个，超标</w:t>
      </w:r>
      <w:r w:rsidR="00B24B7E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</w:t>
      </w:r>
      <w:r w:rsidR="00AB19C0">
        <w:rPr>
          <w:rFonts w:hint="eastAsia"/>
          <w:sz w:val="32"/>
          <w:szCs w:val="32"/>
        </w:rPr>
        <w:t>，其中龙泉临江站点受降雨影响，浊度升高总磷数据偏高</w:t>
      </w:r>
      <w:r>
        <w:rPr>
          <w:rFonts w:hint="eastAsia"/>
          <w:sz w:val="32"/>
          <w:szCs w:val="32"/>
        </w:rPr>
        <w:t>；</w:t>
      </w:r>
      <w:r w:rsidRPr="000E435D">
        <w:rPr>
          <w:rFonts w:hint="eastAsia"/>
          <w:sz w:val="32"/>
          <w:szCs w:val="32"/>
        </w:rPr>
        <w:t>8</w:t>
      </w:r>
      <w:r w:rsidRPr="000E435D">
        <w:rPr>
          <w:rFonts w:hint="eastAsia"/>
          <w:sz w:val="32"/>
          <w:szCs w:val="32"/>
        </w:rPr>
        <w:t>个省控断面水质自动站达标</w:t>
      </w:r>
      <w:r w:rsidR="00AB19C0">
        <w:rPr>
          <w:rFonts w:hint="eastAsia"/>
          <w:sz w:val="32"/>
          <w:szCs w:val="32"/>
        </w:rPr>
        <w:t>7</w:t>
      </w:r>
      <w:r w:rsidR="00AE1373">
        <w:rPr>
          <w:rFonts w:hint="eastAsia"/>
          <w:sz w:val="32"/>
          <w:szCs w:val="32"/>
        </w:rPr>
        <w:t>个</w:t>
      </w:r>
      <w:r w:rsidRPr="000E435D">
        <w:rPr>
          <w:rFonts w:hint="eastAsia"/>
          <w:sz w:val="32"/>
          <w:szCs w:val="32"/>
        </w:rPr>
        <w:t>，超标</w:t>
      </w:r>
      <w:r w:rsidR="00105E91" w:rsidRPr="000E435D">
        <w:rPr>
          <w:rFonts w:hint="eastAsia"/>
          <w:sz w:val="32"/>
          <w:szCs w:val="32"/>
        </w:rPr>
        <w:t>0</w:t>
      </w:r>
      <w:r w:rsidRPr="000E435D">
        <w:rPr>
          <w:rFonts w:hint="eastAsia"/>
          <w:sz w:val="32"/>
          <w:szCs w:val="32"/>
        </w:rPr>
        <w:t>个</w:t>
      </w:r>
      <w:r w:rsidR="00AB19C0">
        <w:rPr>
          <w:rFonts w:hint="eastAsia"/>
          <w:sz w:val="32"/>
          <w:szCs w:val="32"/>
        </w:rPr>
        <w:t>，故障</w:t>
      </w:r>
      <w:r w:rsidR="00AB19C0">
        <w:rPr>
          <w:rFonts w:hint="eastAsia"/>
          <w:sz w:val="32"/>
          <w:szCs w:val="32"/>
        </w:rPr>
        <w:t>1</w:t>
      </w:r>
      <w:r w:rsidR="00AB19C0">
        <w:rPr>
          <w:rFonts w:hint="eastAsia"/>
          <w:sz w:val="32"/>
          <w:szCs w:val="32"/>
        </w:rPr>
        <w:t>个</w:t>
      </w:r>
      <w:r w:rsidR="002940C0">
        <w:rPr>
          <w:rFonts w:hint="eastAsia"/>
          <w:sz w:val="32"/>
          <w:szCs w:val="32"/>
        </w:rPr>
        <w:t>；</w:t>
      </w:r>
      <w:r w:rsidR="00AE1373">
        <w:rPr>
          <w:rFonts w:hint="eastAsia"/>
          <w:sz w:val="32"/>
          <w:szCs w:val="32"/>
        </w:rPr>
        <w:t>10</w:t>
      </w:r>
      <w:r w:rsidR="00AE1373">
        <w:rPr>
          <w:rFonts w:hint="eastAsia"/>
          <w:sz w:val="32"/>
          <w:szCs w:val="32"/>
        </w:rPr>
        <w:t>个饮用</w:t>
      </w:r>
      <w:r w:rsidRPr="000E435D">
        <w:rPr>
          <w:rFonts w:hint="eastAsia"/>
          <w:sz w:val="32"/>
          <w:szCs w:val="32"/>
        </w:rPr>
        <w:t>水源地</w:t>
      </w:r>
      <w:r w:rsidR="005425BA">
        <w:rPr>
          <w:rFonts w:hint="eastAsia"/>
          <w:sz w:val="32"/>
          <w:szCs w:val="32"/>
        </w:rPr>
        <w:t>水质自动站</w:t>
      </w:r>
      <w:r w:rsidRPr="000E435D">
        <w:rPr>
          <w:rFonts w:hint="eastAsia"/>
          <w:sz w:val="32"/>
          <w:szCs w:val="32"/>
        </w:rPr>
        <w:t>达标</w:t>
      </w:r>
      <w:r w:rsidR="00AB19C0">
        <w:rPr>
          <w:rFonts w:hint="eastAsia"/>
          <w:sz w:val="32"/>
          <w:szCs w:val="32"/>
        </w:rPr>
        <w:t>10</w:t>
      </w:r>
      <w:r w:rsidRPr="000E435D">
        <w:rPr>
          <w:rFonts w:hint="eastAsia"/>
          <w:sz w:val="32"/>
          <w:szCs w:val="32"/>
        </w:rPr>
        <w:t>个，超标</w:t>
      </w:r>
      <w:r w:rsidR="0028546C" w:rsidRPr="000E435D">
        <w:rPr>
          <w:rFonts w:hint="eastAsia"/>
          <w:sz w:val="32"/>
          <w:szCs w:val="32"/>
        </w:rPr>
        <w:t>0</w:t>
      </w:r>
      <w:r w:rsidRPr="000E435D">
        <w:rPr>
          <w:rFonts w:hint="eastAsia"/>
          <w:sz w:val="32"/>
          <w:szCs w:val="32"/>
        </w:rPr>
        <w:t>个</w:t>
      </w:r>
      <w:r w:rsidR="00C333D7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BA1ABD">
        <w:rPr>
          <w:rFonts w:hint="eastAsia"/>
          <w:sz w:val="32"/>
          <w:szCs w:val="32"/>
        </w:rPr>
        <w:t>22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6B48C2" w:rsidRDefault="00A120EF" w:rsidP="006B48C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917663" w:rsidRDefault="00A120EF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BA1ABD">
        <w:rPr>
          <w:rFonts w:hint="eastAsia"/>
          <w:sz w:val="32"/>
          <w:szCs w:val="32"/>
        </w:rPr>
        <w:t>22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917663">
        <w:trPr>
          <w:trHeight w:val="535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917663" w:rsidRDefault="00BA1ABD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48</w:t>
            </w:r>
          </w:p>
        </w:tc>
        <w:tc>
          <w:tcPr>
            <w:tcW w:w="1250" w:type="pct"/>
            <w:vAlign w:val="center"/>
          </w:tcPr>
          <w:p w:rsidR="00917663" w:rsidRDefault="00BA1ABD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7</w:t>
            </w:r>
          </w:p>
        </w:tc>
      </w:tr>
      <w:tr w:rsidR="00917663" w:rsidTr="00AA5978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1250" w:type="pct"/>
            <w:vAlign w:val="center"/>
          </w:tcPr>
          <w:p w:rsidR="00917663" w:rsidRDefault="00BA1AB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54</w:t>
            </w:r>
          </w:p>
        </w:tc>
        <w:tc>
          <w:tcPr>
            <w:tcW w:w="1250" w:type="pct"/>
            <w:vAlign w:val="center"/>
          </w:tcPr>
          <w:p w:rsidR="00917663" w:rsidRDefault="00BA1AB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14</w:t>
            </w:r>
          </w:p>
        </w:tc>
      </w:tr>
      <w:tr w:rsidR="00917663" w:rsidTr="00AA5978">
        <w:trPr>
          <w:trHeight w:val="219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1250" w:type="pct"/>
            <w:vAlign w:val="center"/>
          </w:tcPr>
          <w:p w:rsidR="00917663" w:rsidRDefault="00BA1ABD" w:rsidP="00AA597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41</w:t>
            </w:r>
          </w:p>
        </w:tc>
        <w:tc>
          <w:tcPr>
            <w:tcW w:w="1250" w:type="pct"/>
            <w:vAlign w:val="center"/>
          </w:tcPr>
          <w:p w:rsidR="00917663" w:rsidRDefault="00BA1AB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10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1250" w:type="pct"/>
            <w:vAlign w:val="center"/>
          </w:tcPr>
          <w:p w:rsidR="00AA5978" w:rsidRDefault="00BA1ABD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49</w:t>
            </w:r>
          </w:p>
        </w:tc>
        <w:tc>
          <w:tcPr>
            <w:tcW w:w="1250" w:type="pct"/>
            <w:vAlign w:val="center"/>
          </w:tcPr>
          <w:p w:rsidR="00AA5978" w:rsidRDefault="00BA1ABD" w:rsidP="006B48C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10</w:t>
            </w:r>
          </w:p>
        </w:tc>
      </w:tr>
      <w:tr w:rsidR="00AA5978" w:rsidTr="006B48C2">
        <w:trPr>
          <w:trHeight w:val="129"/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1250" w:type="pct"/>
            <w:vAlign w:val="center"/>
          </w:tcPr>
          <w:p w:rsidR="00AA5978" w:rsidRDefault="00BA1ABD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54</w:t>
            </w:r>
          </w:p>
        </w:tc>
        <w:tc>
          <w:tcPr>
            <w:tcW w:w="1250" w:type="pct"/>
            <w:vAlign w:val="center"/>
          </w:tcPr>
          <w:p w:rsidR="00AA5978" w:rsidRDefault="00BA1AB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8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1250" w:type="pct"/>
            <w:vAlign w:val="center"/>
          </w:tcPr>
          <w:p w:rsidR="00AA5978" w:rsidRDefault="00BA1ABD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42</w:t>
            </w:r>
          </w:p>
        </w:tc>
        <w:tc>
          <w:tcPr>
            <w:tcW w:w="1250" w:type="pct"/>
            <w:vAlign w:val="center"/>
          </w:tcPr>
          <w:p w:rsidR="00AA5978" w:rsidRDefault="00BA1AB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17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1250" w:type="pct"/>
            <w:vAlign w:val="center"/>
          </w:tcPr>
          <w:p w:rsidR="00AA5978" w:rsidRDefault="00BA1ABD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49</w:t>
            </w:r>
          </w:p>
        </w:tc>
        <w:tc>
          <w:tcPr>
            <w:tcW w:w="1250" w:type="pct"/>
            <w:vAlign w:val="center"/>
          </w:tcPr>
          <w:p w:rsidR="00AA5978" w:rsidRDefault="00BA1AB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1250" w:type="pct"/>
            <w:vAlign w:val="center"/>
          </w:tcPr>
          <w:p w:rsidR="00AA5978" w:rsidRDefault="00BA1ABD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40</w:t>
            </w:r>
          </w:p>
        </w:tc>
        <w:tc>
          <w:tcPr>
            <w:tcW w:w="1250" w:type="pct"/>
            <w:vAlign w:val="center"/>
          </w:tcPr>
          <w:p w:rsidR="00AA5978" w:rsidRDefault="00BA1AB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9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1250" w:type="pct"/>
            <w:vAlign w:val="center"/>
          </w:tcPr>
          <w:p w:rsidR="00AA5978" w:rsidRDefault="00BA1AB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39</w:t>
            </w:r>
          </w:p>
        </w:tc>
        <w:tc>
          <w:tcPr>
            <w:tcW w:w="1250" w:type="pct"/>
            <w:vAlign w:val="center"/>
          </w:tcPr>
          <w:p w:rsidR="00AA5978" w:rsidRDefault="00BA1AB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</w:t>
            </w:r>
          </w:p>
        </w:tc>
      </w:tr>
    </w:tbl>
    <w:p w:rsidR="00917663" w:rsidRDefault="00A120E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BA1ABD">
        <w:rPr>
          <w:rFonts w:hint="eastAsia"/>
          <w:sz w:val="32"/>
          <w:szCs w:val="32"/>
        </w:rPr>
        <w:t>22</w:t>
      </w:r>
      <w:r w:rsidR="00537F79">
        <w:rPr>
          <w:rFonts w:hint="eastAsia"/>
          <w:sz w:val="32"/>
          <w:szCs w:val="32"/>
        </w:rPr>
        <w:t>丽</w:t>
      </w:r>
      <w:r>
        <w:rPr>
          <w:rFonts w:hint="eastAsia"/>
          <w:sz w:val="32"/>
          <w:szCs w:val="32"/>
        </w:rPr>
        <w:t>水市水质自动</w:t>
      </w:r>
      <w:proofErr w:type="gramStart"/>
      <w:r>
        <w:rPr>
          <w:rFonts w:hint="eastAsia"/>
          <w:sz w:val="32"/>
          <w:szCs w:val="32"/>
        </w:rPr>
        <w:t>站数据</w:t>
      </w:r>
      <w:proofErr w:type="gramEnd"/>
      <w:r>
        <w:rPr>
          <w:rFonts w:hint="eastAsia"/>
          <w:sz w:val="32"/>
          <w:szCs w:val="32"/>
        </w:rPr>
        <w:t>统计</w:t>
      </w:r>
    </w:p>
    <w:tbl>
      <w:tblPr>
        <w:tblStyle w:val="a5"/>
        <w:tblW w:w="4998" w:type="pct"/>
        <w:jc w:val="center"/>
        <w:tblLook w:val="04A0"/>
      </w:tblPr>
      <w:tblGrid>
        <w:gridCol w:w="1061"/>
        <w:gridCol w:w="1068"/>
        <w:gridCol w:w="1068"/>
        <w:gridCol w:w="1060"/>
        <w:gridCol w:w="1286"/>
        <w:gridCol w:w="843"/>
        <w:gridCol w:w="806"/>
        <w:gridCol w:w="1327"/>
      </w:tblGrid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917663" w:rsidRPr="0099583F" w:rsidRDefault="00C333D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Ⅱ类</w:t>
            </w:r>
            <w:r w:rsidRPr="0099583F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Pr="0099583F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Ⅱ类</w:t>
            </w:r>
            <w:r w:rsidRPr="0099583F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Pr="0099583F" w:rsidRDefault="00081D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Pr="0099583F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BA1ABD" w:rsidP="00081D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藻类、</w:t>
            </w:r>
            <w:r w:rsidR="00E45EEC">
              <w:rPr>
                <w:rFonts w:asciiTheme="minorEastAsia" w:hAnsiTheme="minorEastAsia" w:cs="Times New Roman" w:hint="eastAsia"/>
                <w:szCs w:val="21"/>
              </w:rPr>
              <w:t>生物毒性仪器故障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9553CA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917663" w:rsidRPr="00656BF0" w:rsidRDefault="00B662C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56BF0"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917663" w:rsidRPr="0099583F" w:rsidRDefault="00B662C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Ⅰ类</w:t>
            </w:r>
            <w:r w:rsidR="00B24B7E" w:rsidRPr="0099583F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坞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水库</w:t>
            </w:r>
          </w:p>
        </w:tc>
        <w:tc>
          <w:tcPr>
            <w:tcW w:w="622" w:type="pct"/>
            <w:vAlign w:val="center"/>
          </w:tcPr>
          <w:p w:rsidR="00917663" w:rsidRDefault="00455C1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56BF0">
              <w:rPr>
                <w:rFonts w:asciiTheme="minorEastAsia" w:hAnsiTheme="minorEastAsia" w:cs="Times New Roman"/>
                <w:szCs w:val="21"/>
              </w:rPr>
              <w:t>Ⅱ</w:t>
            </w:r>
            <w:r w:rsidR="00BA6FAA">
              <w:rPr>
                <w:rFonts w:asciiTheme="minorEastAsia" w:hAnsiTheme="minorEastAsia" w:cs="Times New Roman"/>
                <w:szCs w:val="21"/>
              </w:rPr>
              <w:t>类</w:t>
            </w:r>
            <w:r w:rsidR="00B24B7E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917663" w:rsidRDefault="005C5F5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56BF0"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  <w:r w:rsidR="00B24B7E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917663" w:rsidRDefault="000E435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 w:rsidR="00A120EF">
              <w:rPr>
                <w:rFonts w:asciiTheme="minorEastAsia" w:hAnsiTheme="minorEastAsia" w:cs="Times New Roman"/>
                <w:szCs w:val="21"/>
              </w:rPr>
              <w:t>类</w:t>
            </w:r>
            <w:r w:rsidR="00B24B7E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917663" w:rsidRDefault="00AB19C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B19C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AB19C0" w:rsidP="00AB19C0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12</w:t>
            </w:r>
            <w:r w:rsidR="00C333D7">
              <w:rPr>
                <w:rFonts w:asciiTheme="minorEastAsia" w:hAnsiTheme="minorEastAsia" w:cs="Times New Roman" w:hint="eastAsia"/>
                <w:szCs w:val="21"/>
              </w:rPr>
              <w:t>时起氨氮</w:t>
            </w:r>
            <w:r>
              <w:rPr>
                <w:rFonts w:asciiTheme="minorEastAsia" w:hAnsiTheme="minorEastAsia" w:cs="Times New Roman" w:hint="eastAsia"/>
                <w:szCs w:val="21"/>
              </w:rPr>
              <w:t>恢复正常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樟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溪水库</w:t>
            </w:r>
          </w:p>
        </w:tc>
        <w:tc>
          <w:tcPr>
            <w:tcW w:w="622" w:type="pct"/>
            <w:vAlign w:val="center"/>
          </w:tcPr>
          <w:p w:rsidR="00917663" w:rsidRPr="000E435D" w:rsidRDefault="00B662C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E435D"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Pr="000E435D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E435D"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Pr="000E435D" w:rsidRDefault="00B662C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E435D"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917663" w:rsidRDefault="006E1E3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 w:rsidR="009553CA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赤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圩</w:t>
            </w:r>
          </w:p>
        </w:tc>
        <w:tc>
          <w:tcPr>
            <w:tcW w:w="622" w:type="pct"/>
            <w:vAlign w:val="center"/>
          </w:tcPr>
          <w:p w:rsidR="00917663" w:rsidRDefault="00662F2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917663" w:rsidRDefault="00E45EE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823FA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Pr="0099583F" w:rsidRDefault="00917663" w:rsidP="00455C1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蒲岸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E137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E137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7F3391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917663" w:rsidRDefault="00BA1AB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917663" w:rsidRDefault="00455C1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 w:rsidR="00104589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E137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E137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917663" w:rsidRDefault="00E45EE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2940C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2940C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岭根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BA1AB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BA1AB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BA1AB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A1ABD">
              <w:rPr>
                <w:rFonts w:asciiTheme="minorEastAsia" w:hAnsiTheme="minorEastAsia" w:cs="Times New Roman" w:hint="eastAsia"/>
                <w:szCs w:val="21"/>
              </w:rPr>
              <w:t>高锰酸盐指数仪器故</w:t>
            </w:r>
            <w:r w:rsidRPr="00BA1ABD">
              <w:rPr>
                <w:rFonts w:asciiTheme="minorEastAsia" w:hAnsiTheme="minorEastAsia" w:cs="Times New Roman" w:hint="eastAsia"/>
                <w:szCs w:val="21"/>
              </w:rPr>
              <w:lastRenderedPageBreak/>
              <w:t>障，正在维修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lastRenderedPageBreak/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917663" w:rsidRDefault="009553C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均溪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堰后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917663" w:rsidRDefault="00BA1AB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081D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BA1ABD" w:rsidP="00BA1ABD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BA1ABD">
              <w:rPr>
                <w:rFonts w:asciiTheme="minorEastAsia" w:hAnsiTheme="minorEastAsia" w:cs="Times New Roman" w:hint="eastAsia"/>
                <w:szCs w:val="21"/>
              </w:rPr>
              <w:t>受降雨影响，浊度升高总磷数据偏高，现已恢复正常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917663" w:rsidRDefault="00BA1AB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917663" w:rsidRDefault="00BA1AB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99583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 w:rsidRPr="001E6176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917663" w:rsidRDefault="009553C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9553C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1E6B8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917663" w:rsidRDefault="00D61AC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9553C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917663" w:rsidRDefault="00917663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917663" w:rsidSect="00917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DC" w:rsidRDefault="007042DC" w:rsidP="00F22575">
      <w:r>
        <w:separator/>
      </w:r>
    </w:p>
  </w:endnote>
  <w:endnote w:type="continuationSeparator" w:id="0">
    <w:p w:rsidR="007042DC" w:rsidRDefault="007042DC" w:rsidP="00F2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DC" w:rsidRDefault="007042DC" w:rsidP="00F22575">
      <w:r>
        <w:separator/>
      </w:r>
    </w:p>
  </w:footnote>
  <w:footnote w:type="continuationSeparator" w:id="0">
    <w:p w:rsidR="007042DC" w:rsidRDefault="007042DC" w:rsidP="00F22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213F6"/>
    <w:rsid w:val="00033E46"/>
    <w:rsid w:val="00036732"/>
    <w:rsid w:val="000632C6"/>
    <w:rsid w:val="00064056"/>
    <w:rsid w:val="000645CF"/>
    <w:rsid w:val="00070E65"/>
    <w:rsid w:val="000755DA"/>
    <w:rsid w:val="00081DF9"/>
    <w:rsid w:val="0008702E"/>
    <w:rsid w:val="00091BD1"/>
    <w:rsid w:val="00097D40"/>
    <w:rsid w:val="000A5E86"/>
    <w:rsid w:val="000D5EBF"/>
    <w:rsid w:val="000E435D"/>
    <w:rsid w:val="000F611F"/>
    <w:rsid w:val="000F6FD3"/>
    <w:rsid w:val="00104589"/>
    <w:rsid w:val="00105031"/>
    <w:rsid w:val="001054F3"/>
    <w:rsid w:val="00105E91"/>
    <w:rsid w:val="00110E26"/>
    <w:rsid w:val="00113609"/>
    <w:rsid w:val="00123C24"/>
    <w:rsid w:val="00131A42"/>
    <w:rsid w:val="0014006D"/>
    <w:rsid w:val="00191064"/>
    <w:rsid w:val="00193FF7"/>
    <w:rsid w:val="001B071D"/>
    <w:rsid w:val="001B75C0"/>
    <w:rsid w:val="001E6176"/>
    <w:rsid w:val="001E6B83"/>
    <w:rsid w:val="001E745F"/>
    <w:rsid w:val="001F10C5"/>
    <w:rsid w:val="001F28BA"/>
    <w:rsid w:val="001F3459"/>
    <w:rsid w:val="00203483"/>
    <w:rsid w:val="00223F6B"/>
    <w:rsid w:val="002307EA"/>
    <w:rsid w:val="00236A17"/>
    <w:rsid w:val="00272242"/>
    <w:rsid w:val="00276038"/>
    <w:rsid w:val="002764FF"/>
    <w:rsid w:val="0028546C"/>
    <w:rsid w:val="00293749"/>
    <w:rsid w:val="002940C0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19A"/>
    <w:rsid w:val="00321EB5"/>
    <w:rsid w:val="00326B21"/>
    <w:rsid w:val="00326D9E"/>
    <w:rsid w:val="00327A19"/>
    <w:rsid w:val="003455C4"/>
    <w:rsid w:val="00352653"/>
    <w:rsid w:val="003562E5"/>
    <w:rsid w:val="00363531"/>
    <w:rsid w:val="00381A88"/>
    <w:rsid w:val="003825FE"/>
    <w:rsid w:val="00393787"/>
    <w:rsid w:val="003A7CF4"/>
    <w:rsid w:val="003B2D47"/>
    <w:rsid w:val="003B4AAA"/>
    <w:rsid w:val="003E13DD"/>
    <w:rsid w:val="003F7BE2"/>
    <w:rsid w:val="00402770"/>
    <w:rsid w:val="0040742F"/>
    <w:rsid w:val="00410F7C"/>
    <w:rsid w:val="00416DE2"/>
    <w:rsid w:val="00424942"/>
    <w:rsid w:val="00431123"/>
    <w:rsid w:val="004364C8"/>
    <w:rsid w:val="004455FC"/>
    <w:rsid w:val="00455C10"/>
    <w:rsid w:val="00484A5E"/>
    <w:rsid w:val="0048681C"/>
    <w:rsid w:val="00493083"/>
    <w:rsid w:val="004B0D5F"/>
    <w:rsid w:val="004C67F4"/>
    <w:rsid w:val="004E0624"/>
    <w:rsid w:val="00511296"/>
    <w:rsid w:val="005150D8"/>
    <w:rsid w:val="00523B1C"/>
    <w:rsid w:val="0052425E"/>
    <w:rsid w:val="0053580E"/>
    <w:rsid w:val="00537F79"/>
    <w:rsid w:val="005425BA"/>
    <w:rsid w:val="00542A20"/>
    <w:rsid w:val="00543EA0"/>
    <w:rsid w:val="00555A70"/>
    <w:rsid w:val="00556A33"/>
    <w:rsid w:val="00564155"/>
    <w:rsid w:val="0056708E"/>
    <w:rsid w:val="00586566"/>
    <w:rsid w:val="00587D29"/>
    <w:rsid w:val="005A7A86"/>
    <w:rsid w:val="005B7BF3"/>
    <w:rsid w:val="005C4673"/>
    <w:rsid w:val="005C5F58"/>
    <w:rsid w:val="005D3DB8"/>
    <w:rsid w:val="005E1EAD"/>
    <w:rsid w:val="005F7167"/>
    <w:rsid w:val="0062431B"/>
    <w:rsid w:val="00632E49"/>
    <w:rsid w:val="00633385"/>
    <w:rsid w:val="0063742D"/>
    <w:rsid w:val="0065288F"/>
    <w:rsid w:val="00656BF0"/>
    <w:rsid w:val="00662F25"/>
    <w:rsid w:val="00667AA3"/>
    <w:rsid w:val="00676A13"/>
    <w:rsid w:val="006B1506"/>
    <w:rsid w:val="006B48C2"/>
    <w:rsid w:val="006C4ECB"/>
    <w:rsid w:val="006E1E38"/>
    <w:rsid w:val="006E24D5"/>
    <w:rsid w:val="006E57D7"/>
    <w:rsid w:val="006F1DE6"/>
    <w:rsid w:val="00703500"/>
    <w:rsid w:val="007042DC"/>
    <w:rsid w:val="0072048F"/>
    <w:rsid w:val="0073009C"/>
    <w:rsid w:val="00742843"/>
    <w:rsid w:val="0074339C"/>
    <w:rsid w:val="00743538"/>
    <w:rsid w:val="007621EE"/>
    <w:rsid w:val="007629C2"/>
    <w:rsid w:val="00766EF9"/>
    <w:rsid w:val="00774FD6"/>
    <w:rsid w:val="007778A8"/>
    <w:rsid w:val="00780B5B"/>
    <w:rsid w:val="00784DCE"/>
    <w:rsid w:val="0078517E"/>
    <w:rsid w:val="007A612A"/>
    <w:rsid w:val="007C0CCD"/>
    <w:rsid w:val="007C3075"/>
    <w:rsid w:val="007D16F2"/>
    <w:rsid w:val="007D454A"/>
    <w:rsid w:val="007F3391"/>
    <w:rsid w:val="008038C4"/>
    <w:rsid w:val="00814CA4"/>
    <w:rsid w:val="008238E4"/>
    <w:rsid w:val="00823FA7"/>
    <w:rsid w:val="0083217B"/>
    <w:rsid w:val="00860878"/>
    <w:rsid w:val="00887E90"/>
    <w:rsid w:val="008929D1"/>
    <w:rsid w:val="008A19E5"/>
    <w:rsid w:val="008C0E2C"/>
    <w:rsid w:val="008F3CCC"/>
    <w:rsid w:val="00917663"/>
    <w:rsid w:val="009249EA"/>
    <w:rsid w:val="00940E02"/>
    <w:rsid w:val="009553CA"/>
    <w:rsid w:val="00965692"/>
    <w:rsid w:val="00995551"/>
    <w:rsid w:val="0099583F"/>
    <w:rsid w:val="009B10A3"/>
    <w:rsid w:val="009B60C7"/>
    <w:rsid w:val="009C566D"/>
    <w:rsid w:val="009D6C1E"/>
    <w:rsid w:val="009E2891"/>
    <w:rsid w:val="009F01D4"/>
    <w:rsid w:val="009F03A8"/>
    <w:rsid w:val="009F5698"/>
    <w:rsid w:val="009F6D69"/>
    <w:rsid w:val="00A03BA5"/>
    <w:rsid w:val="00A04CC3"/>
    <w:rsid w:val="00A120EF"/>
    <w:rsid w:val="00A16DD2"/>
    <w:rsid w:val="00A31653"/>
    <w:rsid w:val="00A4725D"/>
    <w:rsid w:val="00A50142"/>
    <w:rsid w:val="00A5100E"/>
    <w:rsid w:val="00A5104A"/>
    <w:rsid w:val="00A528E0"/>
    <w:rsid w:val="00A56EDD"/>
    <w:rsid w:val="00A733B3"/>
    <w:rsid w:val="00A85A09"/>
    <w:rsid w:val="00AA5978"/>
    <w:rsid w:val="00AA7F63"/>
    <w:rsid w:val="00AB11C2"/>
    <w:rsid w:val="00AB19C0"/>
    <w:rsid w:val="00AB6D0E"/>
    <w:rsid w:val="00AC06E5"/>
    <w:rsid w:val="00AC5AB0"/>
    <w:rsid w:val="00AD024B"/>
    <w:rsid w:val="00AD2DFA"/>
    <w:rsid w:val="00AD3823"/>
    <w:rsid w:val="00AE1373"/>
    <w:rsid w:val="00AF3CE8"/>
    <w:rsid w:val="00B21B03"/>
    <w:rsid w:val="00B24B7E"/>
    <w:rsid w:val="00B26A7B"/>
    <w:rsid w:val="00B304E6"/>
    <w:rsid w:val="00B55A45"/>
    <w:rsid w:val="00B62654"/>
    <w:rsid w:val="00B635A1"/>
    <w:rsid w:val="00B638CC"/>
    <w:rsid w:val="00B659D3"/>
    <w:rsid w:val="00B662CE"/>
    <w:rsid w:val="00BA1ABD"/>
    <w:rsid w:val="00BA6F4F"/>
    <w:rsid w:val="00BA6FAA"/>
    <w:rsid w:val="00BB09CB"/>
    <w:rsid w:val="00BB7DAB"/>
    <w:rsid w:val="00BC0199"/>
    <w:rsid w:val="00BC0B72"/>
    <w:rsid w:val="00BD09E1"/>
    <w:rsid w:val="00BD2B3F"/>
    <w:rsid w:val="00BD42CE"/>
    <w:rsid w:val="00BD57D1"/>
    <w:rsid w:val="00C03B31"/>
    <w:rsid w:val="00C13B4D"/>
    <w:rsid w:val="00C32BDA"/>
    <w:rsid w:val="00C333D7"/>
    <w:rsid w:val="00C351C2"/>
    <w:rsid w:val="00C4032E"/>
    <w:rsid w:val="00C43665"/>
    <w:rsid w:val="00C5013D"/>
    <w:rsid w:val="00C53C56"/>
    <w:rsid w:val="00C56E6F"/>
    <w:rsid w:val="00C57565"/>
    <w:rsid w:val="00C57C9F"/>
    <w:rsid w:val="00C816A4"/>
    <w:rsid w:val="00C8204E"/>
    <w:rsid w:val="00C93809"/>
    <w:rsid w:val="00CA24BC"/>
    <w:rsid w:val="00CA25F3"/>
    <w:rsid w:val="00CB6A73"/>
    <w:rsid w:val="00CC335E"/>
    <w:rsid w:val="00CC62F6"/>
    <w:rsid w:val="00CD1002"/>
    <w:rsid w:val="00CD75A3"/>
    <w:rsid w:val="00CE3E72"/>
    <w:rsid w:val="00D043F4"/>
    <w:rsid w:val="00D23864"/>
    <w:rsid w:val="00D300B3"/>
    <w:rsid w:val="00D43C48"/>
    <w:rsid w:val="00D61AC9"/>
    <w:rsid w:val="00D723BC"/>
    <w:rsid w:val="00D80A63"/>
    <w:rsid w:val="00D8277D"/>
    <w:rsid w:val="00D96B1A"/>
    <w:rsid w:val="00DA265C"/>
    <w:rsid w:val="00DB0E66"/>
    <w:rsid w:val="00DC5278"/>
    <w:rsid w:val="00DC6B37"/>
    <w:rsid w:val="00DF16F2"/>
    <w:rsid w:val="00E318C9"/>
    <w:rsid w:val="00E34152"/>
    <w:rsid w:val="00E36376"/>
    <w:rsid w:val="00E45EEC"/>
    <w:rsid w:val="00E5499E"/>
    <w:rsid w:val="00E630A1"/>
    <w:rsid w:val="00E634F8"/>
    <w:rsid w:val="00E65595"/>
    <w:rsid w:val="00E735E1"/>
    <w:rsid w:val="00E8322F"/>
    <w:rsid w:val="00E92E0F"/>
    <w:rsid w:val="00E94C83"/>
    <w:rsid w:val="00EB43C1"/>
    <w:rsid w:val="00EC06CD"/>
    <w:rsid w:val="00ED04DC"/>
    <w:rsid w:val="00EE5ED1"/>
    <w:rsid w:val="00F07CC6"/>
    <w:rsid w:val="00F2067C"/>
    <w:rsid w:val="00F22575"/>
    <w:rsid w:val="00F454FA"/>
    <w:rsid w:val="00F455B9"/>
    <w:rsid w:val="00F455E1"/>
    <w:rsid w:val="00F50E97"/>
    <w:rsid w:val="00F5125B"/>
    <w:rsid w:val="00F613B6"/>
    <w:rsid w:val="00F64321"/>
    <w:rsid w:val="00F67B8E"/>
    <w:rsid w:val="00F85EEE"/>
    <w:rsid w:val="00FB0232"/>
    <w:rsid w:val="00FB6D4D"/>
    <w:rsid w:val="00FE3A40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40EF6572"/>
    <w:rsid w:val="4A61585A"/>
    <w:rsid w:val="4EDE664E"/>
    <w:rsid w:val="5E7B0CC2"/>
    <w:rsid w:val="63664B7B"/>
    <w:rsid w:val="6528602F"/>
    <w:rsid w:val="6ACF7A8D"/>
    <w:rsid w:val="6AF4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6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1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1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17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1766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176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lenovo6</cp:lastModifiedBy>
  <cp:revision>2</cp:revision>
  <cp:lastPrinted>2020-03-25T01:41:00Z</cp:lastPrinted>
  <dcterms:created xsi:type="dcterms:W3CDTF">2020-04-23T01:28:00Z</dcterms:created>
  <dcterms:modified xsi:type="dcterms:W3CDTF">2020-04-23T01:28:00Z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